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63" w:tblpY="-968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699"/>
        <w:gridCol w:w="8010"/>
        <w:gridCol w:w="3189"/>
        <w:gridCol w:w="3072"/>
        <w:gridCol w:w="98"/>
        <w:gridCol w:w="246"/>
        <w:gridCol w:w="2916"/>
        <w:gridCol w:w="76"/>
        <w:gridCol w:w="3055"/>
      </w:tblGrid>
      <w:tr w:rsidR="00666C01" w:rsidRPr="00BA3A16" w14:paraId="0E8FF637" w14:textId="77777777" w:rsidTr="007C145D">
        <w:trPr>
          <w:trHeight w:val="6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12564A3E" w14:textId="626558C3" w:rsidR="00666C01" w:rsidRDefault="00666C01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Firm</w:t>
            </w:r>
            <w:r w:rsidR="007D6510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-</w:t>
            </w: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wide risk assessment template</w:t>
            </w:r>
          </w:p>
          <w:p w14:paraId="5FD8670C" w14:textId="53154147" w:rsidR="00666C01" w:rsidRDefault="00742E7D" w:rsidP="00742E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Sanctions risk</w:t>
            </w:r>
          </w:p>
          <w:p w14:paraId="04C18174" w14:textId="7EDAEC09" w:rsidR="00742E7D" w:rsidRDefault="00742E7D" w:rsidP="00742E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66C01" w:rsidRPr="00BA3A16" w14:paraId="70D0AA37" w14:textId="77777777" w:rsidTr="007C145D">
        <w:trPr>
          <w:trHeight w:val="6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B42E36" w14:textId="0D5D7F39" w:rsidR="00320043" w:rsidRPr="002543FA" w:rsidRDefault="00666C01" w:rsidP="007C145D">
            <w:r w:rsidRPr="002543FA">
              <w:t>Firm Name:</w:t>
            </w:r>
          </w:p>
          <w:p w14:paraId="1311726C" w14:textId="680DAF42" w:rsidR="00666C01" w:rsidRDefault="00FA0547" w:rsidP="007C145D">
            <w:r>
              <w:t>Author:</w:t>
            </w:r>
          </w:p>
          <w:p w14:paraId="33D52C6A" w14:textId="2DF5A4A6" w:rsidR="00FA0547" w:rsidRDefault="00FA0547" w:rsidP="007C145D">
            <w:r>
              <w:t>Position held:</w:t>
            </w:r>
          </w:p>
          <w:p w14:paraId="0F813C64" w14:textId="123A0B4B" w:rsidR="0065207A" w:rsidRDefault="0065207A" w:rsidP="007C145D">
            <w:r>
              <w:t>Num</w:t>
            </w:r>
            <w:r w:rsidR="00722981">
              <w:t>ber of fee</w:t>
            </w:r>
            <w:r w:rsidR="007D6510">
              <w:t>-</w:t>
            </w:r>
            <w:r w:rsidR="00722981">
              <w:t xml:space="preserve">earners: </w:t>
            </w:r>
          </w:p>
          <w:p w14:paraId="1F5F5567" w14:textId="77777777" w:rsidR="00666C01" w:rsidRPr="002543FA" w:rsidRDefault="00666C01" w:rsidP="007C145D"/>
          <w:p w14:paraId="275C24CA" w14:textId="353A75CD" w:rsidR="00666C01" w:rsidRDefault="00666C01" w:rsidP="007C145D">
            <w:r w:rsidRPr="002F1667">
              <w:t xml:space="preserve">Before you begin, you </w:t>
            </w:r>
            <w:r w:rsidR="00FA0547">
              <w:t>should</w:t>
            </w:r>
            <w:r w:rsidRPr="002F1667">
              <w:t xml:space="preserve"> read the following and take them into account when drafting your risk assessment</w:t>
            </w:r>
            <w:r w:rsidR="00FF27AF">
              <w:t>.</w:t>
            </w:r>
          </w:p>
          <w:p w14:paraId="2A4C89E1" w14:textId="77777777" w:rsidR="001E1896" w:rsidRDefault="001E1896" w:rsidP="007C145D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2"/>
              <w:gridCol w:w="277"/>
            </w:tblGrid>
            <w:tr w:rsidR="001E1896" w14:paraId="106C8970" w14:textId="77777777" w:rsidTr="001E1896">
              <w:tc>
                <w:tcPr>
                  <w:tcW w:w="5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5BDE093" w14:textId="3FB65A48" w:rsidR="001E1896" w:rsidRDefault="00821F1D" w:rsidP="00821F1D">
                  <w:pPr>
                    <w:framePr w:hSpace="180" w:wrap="around" w:vAnchor="text" w:hAnchor="page" w:x="163" w:y="-968"/>
                    <w:suppressOverlap/>
                  </w:pPr>
                  <w:hyperlink r:id="rId11" w:history="1">
                    <w:r w:rsidR="001E1896" w:rsidRPr="00925CB6">
                      <w:rPr>
                        <w:rStyle w:val="Hyperlink"/>
                      </w:rPr>
                      <w:t xml:space="preserve">SRA guidance on complying with the </w:t>
                    </w:r>
                    <w:proofErr w:type="gramStart"/>
                    <w:r w:rsidR="001E1896" w:rsidRPr="00925CB6">
                      <w:rPr>
                        <w:rStyle w:val="Hyperlink"/>
                      </w:rPr>
                      <w:t>sanctions</w:t>
                    </w:r>
                    <w:proofErr w:type="gramEnd"/>
                    <w:r w:rsidR="001E1896" w:rsidRPr="00925CB6">
                      <w:rPr>
                        <w:rStyle w:val="Hyperlink"/>
                      </w:rPr>
                      <w:t xml:space="preserve"> regime</w:t>
                    </w:r>
                  </w:hyperlink>
                </w:p>
              </w:tc>
              <w:tc>
                <w:tcPr>
                  <w:tcW w:w="277" w:type="dxa"/>
                  <w:tcBorders>
                    <w:left w:val="single" w:sz="4" w:space="0" w:color="auto"/>
                  </w:tcBorders>
                </w:tcPr>
                <w:p w14:paraId="005D254C" w14:textId="77777777" w:rsidR="001E1896" w:rsidRDefault="001E1896" w:rsidP="00821F1D">
                  <w:pPr>
                    <w:framePr w:hSpace="180" w:wrap="around" w:vAnchor="text" w:hAnchor="page" w:x="163" w:y="-968"/>
                    <w:suppressOverlap/>
                  </w:pPr>
                </w:p>
              </w:tc>
            </w:tr>
            <w:tr w:rsidR="001E1896" w14:paraId="6243E6E6" w14:textId="77777777" w:rsidTr="001E1896">
              <w:tc>
                <w:tcPr>
                  <w:tcW w:w="5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E14357" w14:textId="06102F04" w:rsidR="001E1896" w:rsidRDefault="00821F1D" w:rsidP="00821F1D">
                  <w:pPr>
                    <w:framePr w:hSpace="180" w:wrap="around" w:vAnchor="text" w:hAnchor="page" w:x="163" w:y="-968"/>
                    <w:suppressOverlap/>
                  </w:pPr>
                  <w:hyperlink r:id="rId12" w:history="1">
                    <w:r w:rsidR="0052503C">
                      <w:rPr>
                        <w:rStyle w:val="Hyperlink"/>
                      </w:rPr>
                      <w:t>Office of Financial Sanctions Implementation (OFSI) general guidance on sanctions</w:t>
                    </w:r>
                  </w:hyperlink>
                </w:p>
              </w:tc>
              <w:tc>
                <w:tcPr>
                  <w:tcW w:w="277" w:type="dxa"/>
                  <w:tcBorders>
                    <w:left w:val="single" w:sz="4" w:space="0" w:color="auto"/>
                  </w:tcBorders>
                </w:tcPr>
                <w:p w14:paraId="12E1248D" w14:textId="77777777" w:rsidR="001E1896" w:rsidRDefault="001E1896" w:rsidP="00821F1D">
                  <w:pPr>
                    <w:framePr w:hSpace="180" w:wrap="around" w:vAnchor="text" w:hAnchor="page" w:x="163" w:y="-968"/>
                    <w:suppressOverlap/>
                  </w:pPr>
                </w:p>
              </w:tc>
            </w:tr>
            <w:tr w:rsidR="001E1896" w14:paraId="2FAE1A3B" w14:textId="77777777" w:rsidTr="001E1896">
              <w:tc>
                <w:tcPr>
                  <w:tcW w:w="5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FDEFCD" w14:textId="5EF9F1EB" w:rsidR="001E1896" w:rsidRDefault="00821F1D" w:rsidP="00821F1D">
                  <w:pPr>
                    <w:framePr w:hSpace="180" w:wrap="around" w:vAnchor="text" w:hAnchor="page" w:x="163" w:y="-968"/>
                    <w:suppressOverlap/>
                  </w:pPr>
                  <w:hyperlink r:id="rId13" w:history="1">
                    <w:r w:rsidR="001E1896">
                      <w:rPr>
                        <w:rStyle w:val="Hyperlink"/>
                      </w:rPr>
                      <w:t>OFSI</w:t>
                    </w:r>
                  </w:hyperlink>
                  <w:r w:rsidR="001E1896">
                    <w:rPr>
                      <w:rStyle w:val="Hyperlink"/>
                    </w:rPr>
                    <w:t xml:space="preserve"> enforcement and monetary penalties guidance</w:t>
                  </w:r>
                </w:p>
              </w:tc>
              <w:tc>
                <w:tcPr>
                  <w:tcW w:w="277" w:type="dxa"/>
                  <w:tcBorders>
                    <w:left w:val="single" w:sz="4" w:space="0" w:color="auto"/>
                  </w:tcBorders>
                </w:tcPr>
                <w:p w14:paraId="65E57B0A" w14:textId="77777777" w:rsidR="001E1896" w:rsidRDefault="001E1896" w:rsidP="00821F1D">
                  <w:pPr>
                    <w:framePr w:hSpace="180" w:wrap="around" w:vAnchor="text" w:hAnchor="page" w:x="163" w:y="-968"/>
                    <w:suppressOverlap/>
                  </w:pPr>
                </w:p>
              </w:tc>
            </w:tr>
          </w:tbl>
          <w:p w14:paraId="4F9A226D" w14:textId="77777777" w:rsidR="001E1896" w:rsidRPr="002F1667" w:rsidRDefault="001E1896" w:rsidP="007C145D"/>
          <w:p w14:paraId="3F545B5E" w14:textId="77777777" w:rsidR="00666C01" w:rsidRDefault="00666C01" w:rsidP="007C145D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n-GB"/>
              </w:rPr>
            </w:pPr>
          </w:p>
          <w:p w14:paraId="4752B271" w14:textId="77777777" w:rsidR="00666C01" w:rsidRDefault="00666C01" w:rsidP="00F605A1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4A947463" w14:textId="77777777" w:rsidR="00666C01" w:rsidRDefault="00666C01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79516327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720F7519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2F755D68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78D61C86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374EC020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2569DF6F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3CF0342E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6F5DE6FD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494A2AB0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4D982232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5A53198B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62AC829A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6C121AA6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67508BEE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19335698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4349A97D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6D0BD189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7D7685BE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4F81D9F1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4976B4C0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5C845AE6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01C6D019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30222F3A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3A59C43A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74BC78B0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123A73B9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0894B59E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5EBEF4CC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3B861645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7698CE4B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6B996AEF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56FB7B8C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7FA12EB8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790B37B5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2E10D385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03C1FCD7" w14:textId="77777777" w:rsidR="00F61ADC" w:rsidRDefault="00F61AD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68B7DE1B" w14:textId="77777777" w:rsidR="00666C01" w:rsidRDefault="00666C01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5804" w:rsidRPr="00BA3A16" w14:paraId="47C8B40C" w14:textId="77777777" w:rsidTr="00320043">
        <w:trPr>
          <w:trHeight w:val="6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1B104999" w14:textId="77777777" w:rsidR="00685804" w:rsidRDefault="00D104C8" w:rsidP="00CD6B45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</w:pPr>
            <w:r w:rsidRPr="00320043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lastRenderedPageBreak/>
              <w:t>Customer Risk</w:t>
            </w:r>
          </w:p>
          <w:p w14:paraId="552D5953" w14:textId="0899E120" w:rsidR="00320043" w:rsidRPr="00320043" w:rsidRDefault="00320043" w:rsidP="00CD6B45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7C145D" w:rsidRPr="00BA3A16" w14:paraId="7432BA6F" w14:textId="77777777" w:rsidTr="00D67976">
        <w:trPr>
          <w:trHeight w:val="6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  <w:hideMark/>
          </w:tcPr>
          <w:p w14:paraId="101EFC37" w14:textId="6D8567EB" w:rsidR="00666C01" w:rsidRPr="0092049A" w:rsidRDefault="001E1896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Risk factor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  <w:hideMark/>
          </w:tcPr>
          <w:p w14:paraId="0FBE83C1" w14:textId="68A47646" w:rsidR="00666C01" w:rsidRPr="0092049A" w:rsidRDefault="00913918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C</w:t>
            </w:r>
            <w:r w:rsidR="00AF4D10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ustomer</w:t>
            </w: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 xml:space="preserve"> r</w:t>
            </w:r>
            <w:r w:rsidR="00666C01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isk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  <w:hideMark/>
          </w:tcPr>
          <w:p w14:paraId="1AD13851" w14:textId="6D7B6CAF" w:rsidR="00666C01" w:rsidRPr="0092049A" w:rsidRDefault="00666C01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 xml:space="preserve">What are the </w:t>
            </w:r>
            <w:r w:rsidR="001E1896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sanctions</w:t>
            </w: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 xml:space="preserve"> risks? 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  <w:hideMark/>
          </w:tcPr>
          <w:p w14:paraId="676A2D8D" w14:textId="77777777" w:rsidR="00666C01" w:rsidRPr="0092049A" w:rsidRDefault="00666C01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Controls in place to mitigate identified risks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  <w:hideMark/>
          </w:tcPr>
          <w:p w14:paraId="6F6267EA" w14:textId="36387110" w:rsidR="00666C01" w:rsidRDefault="00666C01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Overall risk rating</w:t>
            </w:r>
          </w:p>
          <w:p w14:paraId="07E9A10F" w14:textId="7F7CE566" w:rsidR="00666C01" w:rsidRDefault="00666C01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Low/Medium/High/Not applicable</w:t>
            </w:r>
            <w:r w:rsidR="003B7A8F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 xml:space="preserve"> </w:t>
            </w:r>
            <w:proofErr w:type="gramStart"/>
            <w:r w:rsidR="003B7A8F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-  How</w:t>
            </w:r>
            <w:proofErr w:type="gramEnd"/>
            <w:r w:rsidR="003B7A8F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 xml:space="preserve"> have you arrived at your risk rating? </w:t>
            </w:r>
          </w:p>
          <w:p w14:paraId="0DE88BE1" w14:textId="77777777" w:rsidR="004616C9" w:rsidRDefault="004616C9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  <w:p w14:paraId="10EBFA8A" w14:textId="643FD56A" w:rsidR="004616C9" w:rsidRPr="0092049A" w:rsidRDefault="004616C9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  <w:hideMark/>
          </w:tcPr>
          <w:p w14:paraId="47F74584" w14:textId="77777777" w:rsidR="00666C01" w:rsidRPr="0092049A" w:rsidRDefault="00666C01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Departments to which this risk applies</w:t>
            </w:r>
          </w:p>
        </w:tc>
      </w:tr>
      <w:tr w:rsidR="00143E8A" w:rsidRPr="00BA3A16" w14:paraId="2A750D5D" w14:textId="77777777" w:rsidTr="00D67976">
        <w:trPr>
          <w:trHeight w:val="2376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95528A1" w14:textId="77777777" w:rsidR="00F61ADC" w:rsidRDefault="00F61ADC" w:rsidP="00D41B6B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746DF4FA" w14:textId="77777777" w:rsidR="00F61ADC" w:rsidRDefault="00F61ADC" w:rsidP="00D41B6B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59271A3A" w14:textId="0DCD9254" w:rsidR="00143E8A" w:rsidRPr="00CD6B45" w:rsidRDefault="001E1896" w:rsidP="00CD6B4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Your </w:t>
            </w:r>
            <w:r w:rsidR="00143E8A" w:rsidRPr="00CD6B4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>customers</w:t>
            </w:r>
            <w:r w:rsidR="00742E7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and counterparties</w:t>
            </w:r>
          </w:p>
          <w:p w14:paraId="4C25FE1C" w14:textId="77777777" w:rsidR="00143E8A" w:rsidRPr="001E5609" w:rsidRDefault="00143E8A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C311" w14:textId="69D48376" w:rsidR="00143E8A" w:rsidRPr="00AF4D10" w:rsidRDefault="00D17896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In this box d</w:t>
            </w:r>
            <w:r w:rsidR="00143E8A" w:rsidRPr="002B780B">
              <w:rPr>
                <w:color w:val="808080" w:themeColor="background1" w:themeShade="80"/>
                <w:sz w:val="20"/>
                <w:szCs w:val="20"/>
              </w:rPr>
              <w:t xml:space="preserve">escribe </w:t>
            </w:r>
            <w:r w:rsidR="009E2C11">
              <w:rPr>
                <w:color w:val="808080" w:themeColor="background1" w:themeShade="80"/>
                <w:sz w:val="20"/>
                <w:szCs w:val="20"/>
              </w:rPr>
              <w:t>your</w:t>
            </w:r>
            <w:r w:rsidR="00A554D6">
              <w:rPr>
                <w:color w:val="808080" w:themeColor="background1" w:themeShade="80"/>
                <w:sz w:val="20"/>
                <w:szCs w:val="20"/>
              </w:rPr>
              <w:t xml:space="preserve"> firm’s</w:t>
            </w:r>
            <w:r w:rsidR="009E2C11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D1B4F" w:rsidRPr="002B780B">
              <w:rPr>
                <w:color w:val="808080" w:themeColor="background1" w:themeShade="80"/>
                <w:sz w:val="20"/>
                <w:szCs w:val="20"/>
              </w:rPr>
              <w:t>c</w:t>
            </w:r>
            <w:r w:rsidR="001D1B4F">
              <w:rPr>
                <w:color w:val="808080" w:themeColor="background1" w:themeShade="80"/>
                <w:sz w:val="20"/>
                <w:szCs w:val="20"/>
              </w:rPr>
              <w:t>lients</w:t>
            </w:r>
            <w:r>
              <w:rPr>
                <w:color w:val="808080" w:themeColor="background1" w:themeShade="80"/>
                <w:sz w:val="20"/>
                <w:szCs w:val="20"/>
              </w:rPr>
              <w:t>:</w:t>
            </w:r>
          </w:p>
          <w:p w14:paraId="687A19E4" w14:textId="77777777" w:rsidR="00DC0E19" w:rsidRDefault="00DC0E19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67C6FDD3" w14:textId="09681858" w:rsidR="00143E8A" w:rsidRPr="00434A2A" w:rsidRDefault="00DC0E19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For example, i</w:t>
            </w:r>
            <w:r w:rsidR="00143E8A" w:rsidRPr="00434A2A">
              <w:rPr>
                <w:color w:val="808080" w:themeColor="background1" w:themeShade="80"/>
                <w:sz w:val="20"/>
                <w:szCs w:val="20"/>
              </w:rPr>
              <w:t xml:space="preserve">ndividuals, </w:t>
            </w:r>
            <w:r>
              <w:rPr>
                <w:color w:val="808080" w:themeColor="background1" w:themeShade="80"/>
                <w:sz w:val="20"/>
                <w:szCs w:val="20"/>
              </w:rPr>
              <w:t>c</w:t>
            </w:r>
            <w:r w:rsidR="00143E8A" w:rsidRPr="00434A2A">
              <w:rPr>
                <w:color w:val="808080" w:themeColor="background1" w:themeShade="80"/>
                <w:sz w:val="20"/>
                <w:szCs w:val="20"/>
              </w:rPr>
              <w:t xml:space="preserve">orporate entities (UK), </w:t>
            </w:r>
            <w:r>
              <w:rPr>
                <w:color w:val="808080" w:themeColor="background1" w:themeShade="80"/>
                <w:sz w:val="20"/>
                <w:szCs w:val="20"/>
              </w:rPr>
              <w:t>c</w:t>
            </w:r>
            <w:r w:rsidR="00143E8A" w:rsidRPr="00434A2A">
              <w:rPr>
                <w:color w:val="808080" w:themeColor="background1" w:themeShade="80"/>
                <w:sz w:val="20"/>
                <w:szCs w:val="20"/>
              </w:rPr>
              <w:t xml:space="preserve">orporate </w:t>
            </w:r>
            <w:r>
              <w:rPr>
                <w:color w:val="808080" w:themeColor="background1" w:themeShade="80"/>
                <w:sz w:val="20"/>
                <w:szCs w:val="20"/>
              </w:rPr>
              <w:t>e</w:t>
            </w:r>
            <w:r w:rsidR="00143E8A" w:rsidRPr="00434A2A">
              <w:rPr>
                <w:color w:val="808080" w:themeColor="background1" w:themeShade="80"/>
                <w:sz w:val="20"/>
                <w:szCs w:val="20"/>
              </w:rPr>
              <w:t>ntities (</w:t>
            </w:r>
            <w:r>
              <w:rPr>
                <w:color w:val="808080" w:themeColor="background1" w:themeShade="80"/>
                <w:sz w:val="20"/>
                <w:szCs w:val="20"/>
              </w:rPr>
              <w:t>o</w:t>
            </w:r>
            <w:r w:rsidR="00143E8A" w:rsidRPr="00434A2A">
              <w:rPr>
                <w:color w:val="808080" w:themeColor="background1" w:themeShade="80"/>
                <w:sz w:val="20"/>
                <w:szCs w:val="20"/>
              </w:rPr>
              <w:t xml:space="preserve">verseas), </w:t>
            </w:r>
            <w:r>
              <w:rPr>
                <w:color w:val="808080" w:themeColor="background1" w:themeShade="80"/>
                <w:sz w:val="20"/>
                <w:szCs w:val="20"/>
              </w:rPr>
              <w:t>f</w:t>
            </w:r>
            <w:r w:rsidR="00143E8A" w:rsidRPr="00434A2A">
              <w:rPr>
                <w:color w:val="808080" w:themeColor="background1" w:themeShade="80"/>
                <w:sz w:val="20"/>
                <w:szCs w:val="20"/>
              </w:rPr>
              <w:t xml:space="preserve">inancial institutions, </w:t>
            </w:r>
            <w:r>
              <w:rPr>
                <w:color w:val="808080" w:themeColor="background1" w:themeShade="80"/>
                <w:sz w:val="20"/>
                <w:szCs w:val="20"/>
              </w:rPr>
              <w:t>l</w:t>
            </w:r>
            <w:r w:rsidR="00143E8A" w:rsidRPr="00434A2A">
              <w:rPr>
                <w:color w:val="808080" w:themeColor="background1" w:themeShade="80"/>
                <w:sz w:val="20"/>
                <w:szCs w:val="20"/>
              </w:rPr>
              <w:t>ocal authorities</w:t>
            </w:r>
          </w:p>
          <w:p w14:paraId="58046337" w14:textId="77777777" w:rsidR="00143E8A" w:rsidRPr="00434A2A" w:rsidRDefault="00143E8A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7C91A10" w14:textId="77777777" w:rsidR="00742E7D" w:rsidRDefault="00143E8A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434A2A">
              <w:rPr>
                <w:color w:val="808080" w:themeColor="background1" w:themeShade="80"/>
                <w:sz w:val="20"/>
                <w:szCs w:val="20"/>
              </w:rPr>
              <w:t>Consider</w:t>
            </w:r>
            <w:r w:rsidR="00742E7D">
              <w:rPr>
                <w:color w:val="808080" w:themeColor="background1" w:themeShade="80"/>
                <w:sz w:val="20"/>
                <w:szCs w:val="20"/>
              </w:rPr>
              <w:t xml:space="preserve">: </w:t>
            </w:r>
            <w:r w:rsidRPr="00434A2A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0907DAC" w14:textId="396A8EC7" w:rsidR="00742E7D" w:rsidRDefault="00143E8A" w:rsidP="007C14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742E7D">
              <w:rPr>
                <w:color w:val="808080" w:themeColor="background1" w:themeShade="80"/>
                <w:sz w:val="20"/>
                <w:szCs w:val="20"/>
              </w:rPr>
              <w:t>if you</w:t>
            </w:r>
            <w:r w:rsidR="00A554D6">
              <w:rPr>
                <w:color w:val="808080" w:themeColor="background1" w:themeShade="80"/>
                <w:sz w:val="20"/>
                <w:szCs w:val="20"/>
              </w:rPr>
              <w:t>r firm</w:t>
            </w:r>
            <w:r w:rsidRPr="00742E7D">
              <w:rPr>
                <w:color w:val="808080" w:themeColor="background1" w:themeShade="80"/>
                <w:sz w:val="20"/>
                <w:szCs w:val="20"/>
              </w:rPr>
              <w:t xml:space="preserve"> ha</w:t>
            </w:r>
            <w:r w:rsidR="00A554D6">
              <w:rPr>
                <w:color w:val="808080" w:themeColor="background1" w:themeShade="80"/>
                <w:sz w:val="20"/>
                <w:szCs w:val="20"/>
              </w:rPr>
              <w:t>s</w:t>
            </w:r>
            <w:r w:rsidRPr="00742E7D">
              <w:rPr>
                <w:color w:val="808080" w:themeColor="background1" w:themeShade="80"/>
                <w:sz w:val="20"/>
                <w:szCs w:val="20"/>
              </w:rPr>
              <w:t xml:space="preserve"> a stable client base, high turnover of clients </w:t>
            </w:r>
            <w:proofErr w:type="gramStart"/>
            <w:r w:rsidRPr="00742E7D">
              <w:rPr>
                <w:color w:val="808080" w:themeColor="background1" w:themeShade="80"/>
                <w:sz w:val="20"/>
                <w:szCs w:val="20"/>
              </w:rPr>
              <w:t>etc</w:t>
            </w:r>
            <w:proofErr w:type="gramEnd"/>
            <w:r w:rsidRPr="00742E7D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D665090" w14:textId="12330782" w:rsidR="00742E7D" w:rsidRPr="00742E7D" w:rsidRDefault="00742E7D" w:rsidP="007C14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whether your </w:t>
            </w:r>
            <w:r w:rsidR="00A554D6">
              <w:rPr>
                <w:color w:val="808080" w:themeColor="background1" w:themeShade="80"/>
                <w:sz w:val="20"/>
                <w:szCs w:val="20"/>
              </w:rPr>
              <w:t xml:space="preserve">firm’s 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clients are </w:t>
            </w:r>
            <w:r w:rsidRPr="00742E7D">
              <w:rPr>
                <w:color w:val="808080" w:themeColor="background1" w:themeShade="80"/>
                <w:sz w:val="20"/>
                <w:szCs w:val="20"/>
              </w:rPr>
              <w:t xml:space="preserve">deal with counterparties who are at a higher risk of being designated under the </w:t>
            </w:r>
            <w:proofErr w:type="gramStart"/>
            <w:r w:rsidRPr="00742E7D">
              <w:rPr>
                <w:color w:val="808080" w:themeColor="background1" w:themeShade="80"/>
                <w:sz w:val="20"/>
                <w:szCs w:val="20"/>
              </w:rPr>
              <w:t>sanctions</w:t>
            </w:r>
            <w:proofErr w:type="gramEnd"/>
            <w:r w:rsidRPr="00742E7D">
              <w:rPr>
                <w:color w:val="808080" w:themeColor="background1" w:themeShade="80"/>
                <w:sz w:val="20"/>
                <w:szCs w:val="20"/>
              </w:rPr>
              <w:t xml:space="preserve"> regime</w:t>
            </w:r>
          </w:p>
          <w:p w14:paraId="17CA97FA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350A17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D0FE01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D4A8D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1C310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143E8A" w:rsidRPr="00BA3A16" w14:paraId="659D96EE" w14:textId="77777777" w:rsidTr="00D67976">
        <w:trPr>
          <w:trHeight w:val="1693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B8800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57FA65" w14:textId="77777777" w:rsidR="00143E8A" w:rsidRPr="007E0D68" w:rsidRDefault="00143E8A" w:rsidP="007C145D">
            <w:pPr>
              <w:pStyle w:val="ListParagraph"/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55E070EB" w14:textId="77777777" w:rsidR="00143E8A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7CA717CF" w14:textId="3C679B17" w:rsidR="00143E8A" w:rsidRPr="000023AA" w:rsidRDefault="00143E8A" w:rsidP="001E1896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</w:t>
            </w:r>
            <w:r w:rsidRPr="00434A2A">
              <w:rPr>
                <w:color w:val="808080" w:themeColor="background1" w:themeShade="80"/>
                <w:sz w:val="20"/>
                <w:szCs w:val="20"/>
              </w:rPr>
              <w:t xml:space="preserve">lients 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that </w:t>
            </w:r>
            <w:r w:rsidR="001E1896">
              <w:rPr>
                <w:color w:val="808080" w:themeColor="background1" w:themeShade="80"/>
                <w:sz w:val="20"/>
                <w:szCs w:val="20"/>
              </w:rPr>
              <w:t xml:space="preserve">instruct you via a third party, </w:t>
            </w:r>
            <w:r w:rsidR="0052503C">
              <w:rPr>
                <w:color w:val="808080" w:themeColor="background1" w:themeShade="80"/>
                <w:sz w:val="20"/>
                <w:szCs w:val="20"/>
              </w:rPr>
              <w:t>for example</w:t>
            </w:r>
            <w:r w:rsidR="001E1896">
              <w:rPr>
                <w:color w:val="808080" w:themeColor="background1" w:themeShade="80"/>
                <w:sz w:val="20"/>
                <w:szCs w:val="20"/>
              </w:rPr>
              <w:t xml:space="preserve"> a family office, concierge service, </w:t>
            </w:r>
            <w:proofErr w:type="gramStart"/>
            <w:r w:rsidR="001E1896">
              <w:rPr>
                <w:color w:val="808080" w:themeColor="background1" w:themeShade="80"/>
                <w:sz w:val="20"/>
                <w:szCs w:val="20"/>
              </w:rPr>
              <w:t>broker</w:t>
            </w:r>
            <w:proofErr w:type="gramEnd"/>
            <w:r w:rsidR="001E1896">
              <w:rPr>
                <w:color w:val="808080" w:themeColor="background1" w:themeShade="80"/>
                <w:sz w:val="20"/>
                <w:szCs w:val="20"/>
              </w:rPr>
              <w:t xml:space="preserve"> or professional intermediary.</w:t>
            </w:r>
          </w:p>
          <w:p w14:paraId="68E14BB2" w14:textId="77777777" w:rsidR="00143E8A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295D2119" w14:textId="1646487F" w:rsidR="00143E8A" w:rsidRPr="007E0D68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CB7F4A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DF3777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F9431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4EBF9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143E8A" w:rsidRPr="00BA3A16" w14:paraId="5722BC7D" w14:textId="77777777" w:rsidTr="00D67976">
        <w:trPr>
          <w:trHeight w:val="1126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0BEF5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616DFD" w14:textId="77777777" w:rsidR="00237DC5" w:rsidRDefault="00237DC5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77F684B" w14:textId="1DE4570C" w:rsidR="00143E8A" w:rsidRDefault="00143E8A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Clients</w:t>
            </w:r>
            <w:r w:rsidR="00742E7D">
              <w:rPr>
                <w:color w:val="808080" w:themeColor="background1" w:themeShade="80"/>
                <w:sz w:val="20"/>
                <w:szCs w:val="20"/>
              </w:rPr>
              <w:t xml:space="preserve"> or counterparties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with</w:t>
            </w:r>
            <w:r w:rsidRPr="00434A2A">
              <w:rPr>
                <w:color w:val="808080" w:themeColor="background1" w:themeShade="80"/>
                <w:sz w:val="20"/>
                <w:szCs w:val="20"/>
              </w:rPr>
              <w:t xml:space="preserve"> multiple layers of complex ownership</w:t>
            </w:r>
          </w:p>
          <w:p w14:paraId="4E6A6BFC" w14:textId="2DD0C3AA" w:rsidR="00143E8A" w:rsidRPr="00236E0C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D781D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B5DB01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FB9D6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925FA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FF7AF1" w:rsidRPr="00BA3A16" w14:paraId="54EFC8BF" w14:textId="77777777" w:rsidTr="00D67976">
        <w:trPr>
          <w:trHeight w:val="909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3734C1" w14:textId="77777777" w:rsidR="00FF7AF1" w:rsidRPr="0092049A" w:rsidRDefault="00FF7AF1" w:rsidP="007C145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EF87A3" w14:textId="11DC73C0" w:rsidR="00FF7AF1" w:rsidRDefault="00FF7AF1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Clients</w:t>
            </w:r>
            <w:r w:rsidR="00742E7D">
              <w:rPr>
                <w:color w:val="808080" w:themeColor="background1" w:themeShade="80"/>
                <w:sz w:val="20"/>
                <w:szCs w:val="20"/>
              </w:rPr>
              <w:t xml:space="preserve"> or counterparties 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who are high net-worth or who hold or have held, political office 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3428C" w14:textId="77777777" w:rsidR="00FF7AF1" w:rsidRPr="0092049A" w:rsidRDefault="00FF7AF1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8CAF87" w14:textId="77777777" w:rsidR="00FF7AF1" w:rsidRPr="0092049A" w:rsidRDefault="00FF7AF1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6B080" w14:textId="77777777" w:rsidR="00FF7AF1" w:rsidRPr="0092049A" w:rsidRDefault="00FF7AF1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DEBE6" w14:textId="77777777" w:rsidR="00FF7AF1" w:rsidRPr="0092049A" w:rsidRDefault="00FF7AF1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143E8A" w:rsidRPr="00BA3A16" w14:paraId="08DFD679" w14:textId="77777777" w:rsidTr="00D67976">
        <w:trPr>
          <w:trHeight w:val="1043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1DBDD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823E2D" w14:textId="77777777" w:rsidR="00143E8A" w:rsidRDefault="00143E8A" w:rsidP="007C145D">
            <w:pPr>
              <w:pStyle w:val="ListParagraph"/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04D2CF69" w14:textId="55052A6E" w:rsidR="00143E8A" w:rsidRPr="00143E8A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</w:t>
            </w:r>
            <w:r w:rsidRPr="00434A2A">
              <w:rPr>
                <w:color w:val="808080" w:themeColor="background1" w:themeShade="80"/>
                <w:sz w:val="20"/>
                <w:szCs w:val="20"/>
              </w:rPr>
              <w:t>lients</w:t>
            </w:r>
            <w:r w:rsidR="00742E7D">
              <w:rPr>
                <w:color w:val="808080" w:themeColor="background1" w:themeShade="80"/>
                <w:sz w:val="20"/>
                <w:szCs w:val="20"/>
              </w:rPr>
              <w:t xml:space="preserve"> or counterparties</w:t>
            </w:r>
            <w:r w:rsidRPr="00434A2A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E1896">
              <w:rPr>
                <w:color w:val="808080" w:themeColor="background1" w:themeShade="80"/>
                <w:sz w:val="20"/>
                <w:szCs w:val="20"/>
              </w:rPr>
              <w:t xml:space="preserve">seeking anonymity, privacy or otherwise seeking to obscure their ownership or control of, or their interest in, another </w:t>
            </w:r>
            <w:proofErr w:type="gramStart"/>
            <w:r w:rsidR="001E1896">
              <w:rPr>
                <w:color w:val="808080" w:themeColor="background1" w:themeShade="80"/>
                <w:sz w:val="20"/>
                <w:szCs w:val="20"/>
              </w:rPr>
              <w:t>entity</w:t>
            </w:r>
            <w:proofErr w:type="gramEnd"/>
          </w:p>
          <w:p w14:paraId="1ED6A3C4" w14:textId="77777777" w:rsidR="00143E8A" w:rsidRPr="00236E0C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689C840D" w14:textId="77777777" w:rsidR="00143E8A" w:rsidRPr="00B54077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82CD99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64F7B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F406EA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A01B1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143E8A" w:rsidRPr="00BA3A16" w14:paraId="33933A40" w14:textId="77777777" w:rsidTr="00D67976">
        <w:trPr>
          <w:trHeight w:val="1005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AEB4A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9E27DB" w14:textId="77777777" w:rsidR="00143E8A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35A55FF5" w14:textId="688A6266" w:rsidR="00143E8A" w:rsidRPr="00434A2A" w:rsidRDefault="001E1896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P</w:t>
            </w:r>
            <w:r w:rsidR="007B155B">
              <w:rPr>
                <w:color w:val="808080" w:themeColor="background1" w:themeShade="80"/>
                <w:sz w:val="20"/>
                <w:szCs w:val="20"/>
              </w:rPr>
              <w:t>artial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62B16">
              <w:rPr>
                <w:color w:val="808080" w:themeColor="background1" w:themeShade="80"/>
                <w:sz w:val="20"/>
                <w:szCs w:val="20"/>
              </w:rPr>
              <w:t xml:space="preserve">or incomplete </w:t>
            </w:r>
            <w:r>
              <w:rPr>
                <w:color w:val="808080" w:themeColor="background1" w:themeShade="80"/>
                <w:sz w:val="20"/>
                <w:szCs w:val="20"/>
              </w:rPr>
              <w:t>matches on OFSI’s consolidated list</w:t>
            </w:r>
            <w:r w:rsidR="007B155B">
              <w:rPr>
                <w:color w:val="808080" w:themeColor="background1" w:themeShade="80"/>
                <w:sz w:val="20"/>
                <w:szCs w:val="20"/>
              </w:rPr>
              <w:t xml:space="preserve"> which may indicate a relationship with a designated </w:t>
            </w:r>
            <w:proofErr w:type="gramStart"/>
            <w:r w:rsidR="007B155B">
              <w:rPr>
                <w:color w:val="808080" w:themeColor="background1" w:themeShade="80"/>
                <w:sz w:val="20"/>
                <w:szCs w:val="20"/>
              </w:rPr>
              <w:t>person</w:t>
            </w:r>
            <w:proofErr w:type="gramEnd"/>
          </w:p>
          <w:p w14:paraId="5DA864FC" w14:textId="77777777" w:rsidR="00143E8A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230B63E2" w14:textId="77777777" w:rsidR="00143E8A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70D13D70" w14:textId="245F1019" w:rsidR="00143E8A" w:rsidRPr="00236E0C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EDD70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F1CCF4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50A07B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961A2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A9492D" w:rsidRPr="00BA3A16" w14:paraId="15243A4D" w14:textId="77777777" w:rsidTr="00D67976">
        <w:trPr>
          <w:trHeight w:val="1005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E2E56" w14:textId="77777777" w:rsidR="00A9492D" w:rsidRPr="0092049A" w:rsidRDefault="00A9492D" w:rsidP="007C145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347987" w14:textId="2F19F8DA" w:rsidR="00A9492D" w:rsidRPr="00434A2A" w:rsidRDefault="00A9492D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Clients</w:t>
            </w:r>
            <w:r w:rsidR="00742E7D">
              <w:rPr>
                <w:color w:val="808080" w:themeColor="background1" w:themeShade="80"/>
                <w:sz w:val="20"/>
                <w:szCs w:val="20"/>
              </w:rPr>
              <w:t xml:space="preserve"> or counterparties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which may have been owned or controlled by a designated person in the past, who may still influence their actions. 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6F32D" w14:textId="77777777" w:rsidR="00A9492D" w:rsidRPr="0092049A" w:rsidRDefault="00A9492D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4BFBF7" w14:textId="77777777" w:rsidR="00A9492D" w:rsidRPr="0092049A" w:rsidRDefault="00A9492D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DE2E9" w14:textId="77777777" w:rsidR="00A9492D" w:rsidRPr="0092049A" w:rsidRDefault="00A9492D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6D69F" w14:textId="77777777" w:rsidR="00A9492D" w:rsidRPr="0092049A" w:rsidRDefault="00A9492D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143E8A" w:rsidRPr="00BA3A16" w14:paraId="67663656" w14:textId="77777777" w:rsidTr="00D67976">
        <w:trPr>
          <w:trHeight w:val="1005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FB717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24B53" w14:textId="2B8BBC2E" w:rsidR="00143E8A" w:rsidRDefault="00143E8A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434A2A">
              <w:rPr>
                <w:color w:val="808080" w:themeColor="background1" w:themeShade="80"/>
                <w:sz w:val="20"/>
                <w:szCs w:val="20"/>
              </w:rPr>
              <w:t xml:space="preserve">Other </w:t>
            </w:r>
            <w:r w:rsidR="00F60351">
              <w:rPr>
                <w:color w:val="808080" w:themeColor="background1" w:themeShade="80"/>
                <w:sz w:val="20"/>
                <w:szCs w:val="20"/>
              </w:rPr>
              <w:t>client</w:t>
            </w:r>
            <w:r w:rsidR="00742E7D">
              <w:rPr>
                <w:color w:val="808080" w:themeColor="background1" w:themeShade="80"/>
                <w:sz w:val="20"/>
                <w:szCs w:val="20"/>
              </w:rPr>
              <w:t xml:space="preserve"> and counterparty</w:t>
            </w:r>
            <w:r w:rsidR="00F60351">
              <w:rPr>
                <w:color w:val="808080" w:themeColor="background1" w:themeShade="80"/>
                <w:sz w:val="20"/>
                <w:szCs w:val="20"/>
              </w:rPr>
              <w:t xml:space="preserve"> risks </w:t>
            </w:r>
          </w:p>
          <w:p w14:paraId="19132C56" w14:textId="77777777" w:rsidR="00237DC5" w:rsidRDefault="00237DC5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B00FBF4" w14:textId="77777777" w:rsidR="00143E8A" w:rsidRDefault="00143E8A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67834BBB" w14:textId="77777777" w:rsidR="005258B8" w:rsidRDefault="005258B8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37583826" w14:textId="77777777" w:rsidR="005258B8" w:rsidRDefault="005258B8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  <w:p w14:paraId="799FF041" w14:textId="77777777" w:rsidR="005258B8" w:rsidRDefault="005258B8" w:rsidP="007C145D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D0D40B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636928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C62875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ACCFA" w14:textId="77777777" w:rsidR="00143E8A" w:rsidRPr="0092049A" w:rsidRDefault="00143E8A" w:rsidP="007C145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B35C7C" w:rsidRPr="00BA3A16" w14:paraId="496031D3" w14:textId="77777777" w:rsidTr="00CD6B45">
        <w:trPr>
          <w:trHeight w:val="98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6B32EF1A" w14:textId="77777777" w:rsidR="00B35C7C" w:rsidRDefault="00B35C7C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57F17FC2" w14:textId="77777777" w:rsidR="00B35C7C" w:rsidRDefault="00B35C7C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</w:pPr>
            <w:r w:rsidRPr="00B35C7C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t>Geographic risk</w:t>
            </w:r>
          </w:p>
          <w:p w14:paraId="6BF5A24C" w14:textId="3E4635FA" w:rsidR="006557F7" w:rsidRPr="00B35C7C" w:rsidRDefault="006557F7" w:rsidP="00CD6B45">
            <w:pPr>
              <w:spacing w:after="0" w:line="240" w:lineRule="auto"/>
              <w:rPr>
                <w:rFonts w:eastAsia="Times New Roman"/>
                <w:sz w:val="32"/>
                <w:szCs w:val="32"/>
                <w:lang w:eastAsia="en-GB"/>
              </w:rPr>
            </w:pPr>
          </w:p>
        </w:tc>
      </w:tr>
      <w:tr w:rsidR="007C145D" w:rsidRPr="00BA3A16" w14:paraId="3CF78AA5" w14:textId="77777777" w:rsidTr="00D67976">
        <w:trPr>
          <w:trHeight w:val="846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4EA3182C" w14:textId="3C6FFB56" w:rsidR="00B35C7C" w:rsidRDefault="00774E26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Risk factor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vAlign w:val="bottom"/>
          </w:tcPr>
          <w:p w14:paraId="61E327A6" w14:textId="5C496FFA" w:rsidR="00B35C7C" w:rsidRDefault="00B35C7C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Geographic risk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vAlign w:val="bottom"/>
          </w:tcPr>
          <w:p w14:paraId="6274F913" w14:textId="1A2B3273" w:rsidR="00B35C7C" w:rsidRDefault="00B35C7C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 xml:space="preserve">What are the </w:t>
            </w:r>
            <w:r w:rsidR="00C76F92">
              <w:rPr>
                <w:rFonts w:eastAsia="Times New Roman"/>
                <w:b/>
                <w:bCs/>
                <w:lang w:eastAsia="en-GB"/>
              </w:rPr>
              <w:t>sanctions</w:t>
            </w:r>
            <w:r w:rsidRPr="00212139">
              <w:rPr>
                <w:rFonts w:eastAsia="Times New Roman"/>
                <w:b/>
                <w:bCs/>
                <w:lang w:eastAsia="en-GB"/>
              </w:rPr>
              <w:t xml:space="preserve"> risks?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vAlign w:val="bottom"/>
          </w:tcPr>
          <w:p w14:paraId="3C842BB7" w14:textId="16E668BD" w:rsidR="00B35C7C" w:rsidRDefault="00B35C7C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Controls in place to mitigate identified risks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vAlign w:val="bottom"/>
          </w:tcPr>
          <w:p w14:paraId="56078B1C" w14:textId="77777777" w:rsidR="00B35C7C" w:rsidRPr="00212139" w:rsidRDefault="00B35C7C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Overall risk rating</w:t>
            </w:r>
          </w:p>
          <w:p w14:paraId="7A7095B9" w14:textId="77777777" w:rsidR="00B35C7C" w:rsidRPr="00212139" w:rsidRDefault="00B35C7C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(after mitigation):</w:t>
            </w:r>
          </w:p>
          <w:p w14:paraId="4E106415" w14:textId="4C2CD145" w:rsidR="00B35C7C" w:rsidRDefault="00B35C7C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Low/Medium/High/Not applicable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vAlign w:val="bottom"/>
          </w:tcPr>
          <w:p w14:paraId="78F72947" w14:textId="2A22B8CE" w:rsidR="00B35C7C" w:rsidRDefault="00B35C7C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Departments to which this risk applies</w:t>
            </w:r>
          </w:p>
        </w:tc>
      </w:tr>
      <w:tr w:rsidR="008E7DC8" w:rsidRPr="00BA3A16" w14:paraId="4DA49DF7" w14:textId="77777777" w:rsidTr="00D67976">
        <w:trPr>
          <w:trHeight w:val="2506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A3D44E6" w14:textId="3751883C" w:rsidR="008E7DC8" w:rsidRPr="001C15CF" w:rsidRDefault="00F32C96" w:rsidP="00CD6B45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    </w:t>
            </w:r>
            <w:r w:rsidR="009D2761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>T</w:t>
            </w:r>
            <w:r w:rsidR="008E7DC8" w:rsidRPr="001C15C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he countries or geographic areas in which you </w:t>
            </w:r>
            <w:proofErr w:type="gramStart"/>
            <w:r w:rsidR="008E7DC8" w:rsidRPr="001C15C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>operate</w:t>
            </w:r>
            <w:proofErr w:type="gramEnd"/>
          </w:p>
          <w:p w14:paraId="531DA322" w14:textId="77777777" w:rsidR="008E7DC8" w:rsidRPr="0092049A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F0FBE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659E85CD" w14:textId="1745533C" w:rsidR="008E7DC8" w:rsidRDefault="00D104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In this box d</w:t>
            </w:r>
            <w:r w:rsidR="008E7DC8" w:rsidRPr="00B10E70">
              <w:rPr>
                <w:color w:val="808080" w:themeColor="background1" w:themeShade="80"/>
                <w:sz w:val="20"/>
                <w:szCs w:val="20"/>
              </w:rPr>
              <w:t xml:space="preserve">escribe the areas </w:t>
            </w:r>
            <w:r w:rsidR="00A554D6">
              <w:rPr>
                <w:color w:val="808080" w:themeColor="background1" w:themeShade="80"/>
                <w:sz w:val="20"/>
                <w:szCs w:val="20"/>
              </w:rPr>
              <w:t>your</w:t>
            </w:r>
            <w:r w:rsidR="008E7DC8" w:rsidRPr="00B10E70">
              <w:rPr>
                <w:color w:val="808080" w:themeColor="background1" w:themeShade="80"/>
                <w:sz w:val="20"/>
                <w:szCs w:val="20"/>
              </w:rPr>
              <w:t xml:space="preserve"> firm provides services from and to 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this can be </w:t>
            </w:r>
            <w:r w:rsidR="008E7DC8" w:rsidRPr="00B10E70">
              <w:rPr>
                <w:color w:val="808080" w:themeColor="background1" w:themeShade="80"/>
                <w:sz w:val="20"/>
                <w:szCs w:val="20"/>
              </w:rPr>
              <w:t>local and international)</w:t>
            </w:r>
            <w:r w:rsidR="008E7DC8">
              <w:rPr>
                <w:color w:val="808080" w:themeColor="background1" w:themeShade="80"/>
                <w:sz w:val="20"/>
                <w:szCs w:val="20"/>
              </w:rPr>
              <w:t>.</w:t>
            </w:r>
          </w:p>
          <w:p w14:paraId="336C3C28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EBBDE5D" w14:textId="28B22154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Include</w:t>
            </w:r>
            <w:r w:rsidRPr="00B10E70">
              <w:rPr>
                <w:color w:val="808080" w:themeColor="background1" w:themeShade="80"/>
                <w:sz w:val="20"/>
                <w:szCs w:val="20"/>
              </w:rPr>
              <w:t xml:space="preserve"> details of the geographic risks relating to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10E70">
              <w:rPr>
                <w:color w:val="808080" w:themeColor="background1" w:themeShade="80"/>
                <w:sz w:val="20"/>
                <w:szCs w:val="20"/>
              </w:rPr>
              <w:t xml:space="preserve">the location of the firm, </w:t>
            </w:r>
            <w:r w:rsidR="00145108">
              <w:rPr>
                <w:color w:val="808080" w:themeColor="background1" w:themeShade="80"/>
                <w:sz w:val="20"/>
                <w:szCs w:val="20"/>
              </w:rPr>
              <w:t xml:space="preserve">its </w:t>
            </w:r>
            <w:proofErr w:type="gramStart"/>
            <w:r w:rsidRPr="00B10E70">
              <w:rPr>
                <w:color w:val="808080" w:themeColor="background1" w:themeShade="80"/>
                <w:sz w:val="20"/>
                <w:szCs w:val="20"/>
              </w:rPr>
              <w:t>clients</w:t>
            </w:r>
            <w:proofErr w:type="gramEnd"/>
            <w:r w:rsidRPr="00B10E70">
              <w:rPr>
                <w:color w:val="808080" w:themeColor="background1" w:themeShade="80"/>
                <w:sz w:val="20"/>
                <w:szCs w:val="20"/>
              </w:rPr>
              <w:t xml:space="preserve"> and transactions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</w:p>
          <w:p w14:paraId="09105137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04F5DB6D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30820EA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A737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36EB4AF3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98CE7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2FF7224A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F059D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D887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8E7DC8" w:rsidRPr="00BA3A16" w14:paraId="78A6877D" w14:textId="77777777" w:rsidTr="00D67976">
        <w:trPr>
          <w:trHeight w:val="1540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C5B5D59" w14:textId="77777777" w:rsidR="008E7DC8" w:rsidRDefault="008E7DC8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59B86" w14:textId="33F4DCB7" w:rsidR="008E7DC8" w:rsidRPr="00434A2A" w:rsidRDefault="000023AA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</w:t>
            </w:r>
            <w:r w:rsidR="0053675C">
              <w:rPr>
                <w:color w:val="808080" w:themeColor="background1" w:themeShade="80"/>
                <w:sz w:val="20"/>
                <w:szCs w:val="20"/>
              </w:rPr>
              <w:t xml:space="preserve">oes </w:t>
            </w:r>
            <w:r w:rsidR="00A554D6">
              <w:rPr>
                <w:color w:val="808080" w:themeColor="background1" w:themeShade="80"/>
                <w:sz w:val="20"/>
                <w:szCs w:val="20"/>
              </w:rPr>
              <w:t>your</w:t>
            </w:r>
            <w:r w:rsidR="0053675C">
              <w:rPr>
                <w:color w:val="808080" w:themeColor="background1" w:themeShade="80"/>
                <w:sz w:val="20"/>
                <w:szCs w:val="20"/>
              </w:rPr>
              <w:t xml:space="preserve"> firm deal with</w:t>
            </w:r>
            <w:r w:rsidR="00774E26">
              <w:rPr>
                <w:color w:val="808080" w:themeColor="background1" w:themeShade="80"/>
                <w:sz w:val="20"/>
                <w:szCs w:val="20"/>
              </w:rPr>
              <w:t xml:space="preserve"> clients or counterparties in</w:t>
            </w:r>
            <w:r w:rsidR="008E7DC8" w:rsidRPr="00434A2A">
              <w:rPr>
                <w:color w:val="808080" w:themeColor="background1" w:themeShade="80"/>
                <w:sz w:val="20"/>
                <w:szCs w:val="20"/>
              </w:rPr>
              <w:t xml:space="preserve"> countries </w:t>
            </w:r>
            <w:r w:rsidR="00145108">
              <w:rPr>
                <w:color w:val="808080" w:themeColor="background1" w:themeShade="80"/>
                <w:sz w:val="20"/>
                <w:szCs w:val="20"/>
              </w:rPr>
              <w:t xml:space="preserve">with </w:t>
            </w:r>
            <w:r w:rsidR="008E7DC8" w:rsidRPr="00434A2A">
              <w:rPr>
                <w:color w:val="808080" w:themeColor="background1" w:themeShade="80"/>
                <w:sz w:val="20"/>
                <w:szCs w:val="20"/>
              </w:rPr>
              <w:t>significant levels of corruption</w:t>
            </w:r>
            <w:r w:rsidR="00362B16">
              <w:rPr>
                <w:color w:val="808080" w:themeColor="background1" w:themeShade="80"/>
                <w:sz w:val="20"/>
                <w:szCs w:val="20"/>
              </w:rPr>
              <w:t xml:space="preserve"> or weaker economic crime controls</w:t>
            </w:r>
            <w:r w:rsidR="001E1896">
              <w:rPr>
                <w:color w:val="808080" w:themeColor="background1" w:themeShade="80"/>
                <w:sz w:val="20"/>
                <w:szCs w:val="20"/>
              </w:rPr>
              <w:t>?</w:t>
            </w:r>
          </w:p>
          <w:p w14:paraId="79CFAD30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7C497326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34E2398C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0861BA75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75C8A7A6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1818EE29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7EB7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03DA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A614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C460" w14:textId="68EF66A4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8E7DC8" w:rsidRPr="00BA3A16" w14:paraId="7A49C3DA" w14:textId="77777777" w:rsidTr="00D67976">
        <w:trPr>
          <w:trHeight w:val="134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7A8C6D7" w14:textId="77777777" w:rsidR="008E7DC8" w:rsidRDefault="008E7DC8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BB007" w14:textId="2AAA32F3" w:rsidR="008E7DC8" w:rsidRPr="00434A2A" w:rsidRDefault="000023AA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</w:t>
            </w:r>
            <w:r w:rsidR="0053675C">
              <w:rPr>
                <w:color w:val="808080" w:themeColor="background1" w:themeShade="80"/>
                <w:sz w:val="20"/>
                <w:szCs w:val="20"/>
              </w:rPr>
              <w:t xml:space="preserve">oes </w:t>
            </w:r>
            <w:r w:rsidR="00A554D6">
              <w:rPr>
                <w:color w:val="808080" w:themeColor="background1" w:themeShade="80"/>
                <w:sz w:val="20"/>
                <w:szCs w:val="20"/>
              </w:rPr>
              <w:t>your</w:t>
            </w:r>
            <w:r w:rsidR="0053675C">
              <w:rPr>
                <w:color w:val="808080" w:themeColor="background1" w:themeShade="80"/>
                <w:sz w:val="20"/>
                <w:szCs w:val="20"/>
              </w:rPr>
              <w:t xml:space="preserve"> firm deal with</w:t>
            </w:r>
            <w:r w:rsidR="00774E26">
              <w:rPr>
                <w:color w:val="808080" w:themeColor="background1" w:themeShade="80"/>
                <w:sz w:val="20"/>
                <w:szCs w:val="20"/>
              </w:rPr>
              <w:t xml:space="preserve"> clients or counterparties in</w:t>
            </w:r>
            <w:r w:rsidR="00774E26" w:rsidRPr="00434A2A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E7DC8" w:rsidRPr="00434A2A">
              <w:rPr>
                <w:color w:val="808080" w:themeColor="background1" w:themeShade="80"/>
                <w:sz w:val="20"/>
                <w:szCs w:val="20"/>
              </w:rPr>
              <w:t xml:space="preserve">countries </w:t>
            </w:r>
            <w:r w:rsidR="0053675C">
              <w:rPr>
                <w:color w:val="808080" w:themeColor="background1" w:themeShade="80"/>
                <w:sz w:val="20"/>
                <w:szCs w:val="20"/>
              </w:rPr>
              <w:t xml:space="preserve">subject to </w:t>
            </w:r>
            <w:r w:rsidR="001E1896">
              <w:rPr>
                <w:color w:val="808080" w:themeColor="background1" w:themeShade="80"/>
                <w:sz w:val="20"/>
                <w:szCs w:val="20"/>
              </w:rPr>
              <w:t xml:space="preserve">a </w:t>
            </w:r>
            <w:r w:rsidR="005258B8">
              <w:rPr>
                <w:color w:val="808080" w:themeColor="background1" w:themeShade="80"/>
                <w:sz w:val="20"/>
                <w:szCs w:val="20"/>
              </w:rPr>
              <w:t xml:space="preserve">geographic </w:t>
            </w:r>
            <w:proofErr w:type="gramStart"/>
            <w:r w:rsidR="008E7DC8" w:rsidRPr="00434A2A">
              <w:rPr>
                <w:color w:val="808080" w:themeColor="background1" w:themeShade="80"/>
                <w:sz w:val="20"/>
                <w:szCs w:val="20"/>
              </w:rPr>
              <w:t>sanctions</w:t>
            </w:r>
            <w:proofErr w:type="gramEnd"/>
            <w:r w:rsidR="001E1896">
              <w:rPr>
                <w:color w:val="808080" w:themeColor="background1" w:themeShade="80"/>
                <w:sz w:val="20"/>
                <w:szCs w:val="20"/>
              </w:rPr>
              <w:t xml:space="preserve"> regime?</w:t>
            </w:r>
          </w:p>
          <w:p w14:paraId="5074DA7A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2950AF64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246177C2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10E0E679" w14:textId="77777777" w:rsidR="008E7DC8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EC2E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948D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B804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97CF" w14:textId="4009D1F1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A9492D" w:rsidRPr="00BA3A16" w14:paraId="79721D6D" w14:textId="77777777" w:rsidTr="00D67976">
        <w:trPr>
          <w:trHeight w:val="1411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AEB725C" w14:textId="77777777" w:rsidR="00A9492D" w:rsidRDefault="00A9492D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8F307A" w14:textId="7E9CC267" w:rsidR="00A9492D" w:rsidRPr="00B10E70" w:rsidRDefault="00A9492D" w:rsidP="00B73FF2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Does </w:t>
            </w:r>
            <w:r w:rsidR="00A554D6">
              <w:rPr>
                <w:color w:val="808080" w:themeColor="background1" w:themeShade="80"/>
                <w:sz w:val="20"/>
                <w:szCs w:val="20"/>
              </w:rPr>
              <w:t>your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firm deal with</w:t>
            </w:r>
            <w:r w:rsidRPr="00434A2A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2108C">
              <w:rPr>
                <w:color w:val="808080" w:themeColor="background1" w:themeShade="80"/>
                <w:sz w:val="20"/>
                <w:szCs w:val="20"/>
              </w:rPr>
              <w:t xml:space="preserve">clients </w:t>
            </w:r>
            <w:r w:rsidR="00774E26">
              <w:rPr>
                <w:color w:val="808080" w:themeColor="background1" w:themeShade="80"/>
                <w:sz w:val="20"/>
                <w:szCs w:val="20"/>
              </w:rPr>
              <w:t xml:space="preserve">or counterparties </w:t>
            </w:r>
            <w:r w:rsidRPr="0092108C">
              <w:rPr>
                <w:color w:val="808080" w:themeColor="background1" w:themeShade="80"/>
                <w:sz w:val="20"/>
                <w:szCs w:val="20"/>
              </w:rPr>
              <w:t>based in offshore jurisdictions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81E8" w14:textId="77777777" w:rsidR="00A9492D" w:rsidRPr="00212139" w:rsidRDefault="00A9492D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4B6FA8" w14:textId="77777777" w:rsidR="00A9492D" w:rsidRPr="00212139" w:rsidRDefault="00A9492D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70759B9" w14:textId="77777777" w:rsidR="00A9492D" w:rsidRPr="00212139" w:rsidRDefault="00A9492D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8EBCF08" w14:textId="45111C32" w:rsidR="00A9492D" w:rsidRPr="00212139" w:rsidRDefault="00A9492D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8E7DC8" w:rsidRPr="00BA3A16" w14:paraId="61E10111" w14:textId="77777777" w:rsidTr="00D67976">
        <w:trPr>
          <w:trHeight w:val="1380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7EBB8D" w14:textId="77777777" w:rsidR="008E7DC8" w:rsidRDefault="008E7DC8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FDC25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BAB86F2" w14:textId="2BAF50F0" w:rsidR="004A1C3E" w:rsidRDefault="004A1C3E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434A2A">
              <w:rPr>
                <w:color w:val="808080" w:themeColor="background1" w:themeShade="80"/>
                <w:sz w:val="20"/>
                <w:szCs w:val="20"/>
              </w:rPr>
              <w:t xml:space="preserve">Other </w:t>
            </w:r>
            <w:r w:rsidR="00240412">
              <w:rPr>
                <w:color w:val="808080" w:themeColor="background1" w:themeShade="80"/>
                <w:sz w:val="20"/>
                <w:szCs w:val="20"/>
              </w:rPr>
              <w:t>geographical risks</w:t>
            </w:r>
            <w:r w:rsidRPr="00434A2A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gramStart"/>
            <w:r w:rsidRPr="00434A2A">
              <w:rPr>
                <w:color w:val="808080" w:themeColor="background1" w:themeShade="80"/>
                <w:sz w:val="20"/>
                <w:szCs w:val="20"/>
              </w:rPr>
              <w:t>identified</w:t>
            </w:r>
            <w:proofErr w:type="gramEnd"/>
          </w:p>
          <w:p w14:paraId="65619CAE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DC012ED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4350AFD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6792436F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07245ED5" w14:textId="77777777" w:rsidR="0092108C" w:rsidRDefault="0092108C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F5807EA" w14:textId="77777777" w:rsidR="0092108C" w:rsidRDefault="0092108C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9B6C1B8" w14:textId="77777777" w:rsidR="0092108C" w:rsidRDefault="0092108C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79350F7" w14:textId="77777777" w:rsidR="0092108C" w:rsidRDefault="0092108C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EF77905" w14:textId="77777777" w:rsidR="0092108C" w:rsidRDefault="0092108C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92438A9" w14:textId="77777777" w:rsidR="0092108C" w:rsidRDefault="0092108C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421EE85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A5142F6" w14:textId="77777777" w:rsidR="005258B8" w:rsidRDefault="005258B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2791410" w14:textId="77777777" w:rsidR="005258B8" w:rsidRDefault="005258B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66511338" w14:textId="77777777" w:rsidR="005258B8" w:rsidRDefault="005258B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EDD6F08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8073DE6" w14:textId="77777777" w:rsidR="009A19A6" w:rsidRDefault="009A19A6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59386FCE" w14:textId="77777777" w:rsidR="009A19A6" w:rsidRDefault="009A19A6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6FF52DD" w14:textId="77777777" w:rsidR="00A9492D" w:rsidRDefault="00A9492D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1873C45D" w14:textId="77777777" w:rsidR="00A9492D" w:rsidRDefault="00A9492D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DA061BF" w14:textId="77777777" w:rsidR="00A9492D" w:rsidRDefault="00A9492D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EA0A8C4" w14:textId="77777777" w:rsidR="009A19A6" w:rsidRDefault="009A19A6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61EDF201" w14:textId="77777777" w:rsidR="008E7DC8" w:rsidRDefault="008E7DC8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2D6B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6526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1F45" w14:textId="77777777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61142" w14:textId="05D5CAA1" w:rsidR="008E7DC8" w:rsidRPr="00212139" w:rsidRDefault="008E7DC8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F11049" w:rsidRPr="00BA3A16" w14:paraId="2705D3AC" w14:textId="77777777" w:rsidTr="007C145D">
        <w:trPr>
          <w:trHeight w:val="140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center"/>
          </w:tcPr>
          <w:p w14:paraId="36B709F5" w14:textId="3EFA5FAC" w:rsidR="00F11049" w:rsidRPr="00212139" w:rsidRDefault="00F11049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CB7471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lastRenderedPageBreak/>
              <w:t>Products/Services Risks</w:t>
            </w:r>
          </w:p>
        </w:tc>
      </w:tr>
      <w:tr w:rsidR="007C145D" w:rsidRPr="00BA3A16" w14:paraId="0CA476CD" w14:textId="77777777" w:rsidTr="00D67976">
        <w:trPr>
          <w:trHeight w:val="1408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center"/>
          </w:tcPr>
          <w:p w14:paraId="6C2D2665" w14:textId="529EA444" w:rsidR="00F11049" w:rsidRPr="006607A5" w:rsidRDefault="00774E26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Risk</w:t>
            </w:r>
            <w:r w:rsidR="006607A5" w:rsidRPr="006607A5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 xml:space="preserve"> factor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</w:tcPr>
          <w:p w14:paraId="1B26EA27" w14:textId="6BAD4612" w:rsidR="00D54C43" w:rsidRPr="00D54C43" w:rsidRDefault="00D54C43" w:rsidP="007C145D">
            <w:pPr>
              <w:rPr>
                <w:rFonts w:eastAsia="Times New Roman"/>
                <w:b/>
                <w:bCs/>
                <w:lang w:eastAsia="en-GB"/>
              </w:rPr>
            </w:pPr>
            <w:r w:rsidRPr="00D54C43">
              <w:rPr>
                <w:rFonts w:eastAsia="Times New Roman"/>
                <w:b/>
                <w:bCs/>
                <w:lang w:eastAsia="en-GB"/>
              </w:rPr>
              <w:t xml:space="preserve">Product/Service risk 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3EF19E94" w14:textId="4C4E8C0E" w:rsidR="00F11049" w:rsidRDefault="00D54C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 xml:space="preserve">What are the </w:t>
            </w:r>
            <w:r w:rsidR="00C76F92">
              <w:rPr>
                <w:rFonts w:eastAsia="Times New Roman"/>
                <w:b/>
                <w:bCs/>
                <w:lang w:eastAsia="en-GB"/>
              </w:rPr>
              <w:t>sanctions</w:t>
            </w:r>
            <w:r w:rsidRPr="00212139">
              <w:rPr>
                <w:rFonts w:eastAsia="Times New Roman"/>
                <w:b/>
                <w:bCs/>
                <w:lang w:eastAsia="en-GB"/>
              </w:rPr>
              <w:t xml:space="preserve"> risks?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565D6762" w14:textId="640EE412" w:rsidR="00F11049" w:rsidRPr="00212139" w:rsidRDefault="00D54C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Controls in place to mitigate identified risks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7B28BDE2" w14:textId="77777777" w:rsidR="00D54C43" w:rsidRPr="00212139" w:rsidRDefault="00D54C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Overall risk rating</w:t>
            </w:r>
          </w:p>
          <w:p w14:paraId="650980B5" w14:textId="77777777" w:rsidR="00D54C43" w:rsidRPr="00212139" w:rsidRDefault="00D54C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(after mitigation):</w:t>
            </w:r>
          </w:p>
          <w:p w14:paraId="58540FB7" w14:textId="389B9877" w:rsidR="00F11049" w:rsidRPr="00212139" w:rsidRDefault="00D54C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Low/Medium/High/Not applicable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2BEBB5A6" w14:textId="0F4E6F1D" w:rsidR="00F11049" w:rsidRPr="00D54C43" w:rsidRDefault="00D54C43" w:rsidP="007C145D">
            <w:pPr>
              <w:spacing w:after="0" w:line="240" w:lineRule="auto"/>
              <w:rPr>
                <w:rFonts w:eastAsia="Times New Roman"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Departments to which this risk applies</w:t>
            </w:r>
          </w:p>
        </w:tc>
      </w:tr>
      <w:tr w:rsidR="004A1C3E" w:rsidRPr="00BA3A16" w14:paraId="3FC08A91" w14:textId="77777777" w:rsidTr="00D67976">
        <w:trPr>
          <w:trHeight w:val="1408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0FFEE53" w14:textId="4B0AA003" w:rsidR="004A1C3E" w:rsidRDefault="00E8457E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>Y</w:t>
            </w:r>
            <w:r w:rsidR="004A1C3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>our products or services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68F0F" w14:textId="2D3FF5CB" w:rsidR="004A1C3E" w:rsidRPr="00F70355" w:rsidRDefault="00A554D6" w:rsidP="007C145D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Risk of handling frozen funds, via a client or office account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3965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5C250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6330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E008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4A1C3E" w:rsidRPr="00BA3A16" w14:paraId="40D8F2CE" w14:textId="77777777" w:rsidTr="00D67976">
        <w:trPr>
          <w:trHeight w:val="140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A3BA1A0" w14:textId="77777777" w:rsidR="004A1C3E" w:rsidRDefault="004A1C3E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FF889" w14:textId="66A4E731" w:rsidR="001729BD" w:rsidRPr="00C76F92" w:rsidRDefault="00C76F92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High-value transactions of real property or other assets such as corporate entities, </w:t>
            </w:r>
            <w:proofErr w:type="gramStart"/>
            <w:r>
              <w:rPr>
                <w:color w:val="808080" w:themeColor="background1" w:themeShade="80"/>
                <w:sz w:val="20"/>
                <w:szCs w:val="20"/>
              </w:rPr>
              <w:t>aircraft</w:t>
            </w:r>
            <w:proofErr w:type="gramEnd"/>
            <w:r>
              <w:rPr>
                <w:color w:val="808080" w:themeColor="background1" w:themeShade="80"/>
                <w:sz w:val="20"/>
                <w:szCs w:val="20"/>
              </w:rPr>
              <w:t xml:space="preserve"> or vessels. </w:t>
            </w:r>
          </w:p>
          <w:p w14:paraId="2B04C2B5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6B87AE93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7CB44100" w14:textId="0574942B" w:rsidR="00320043" w:rsidRPr="00D54C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A0F3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5F2B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ED1B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01A5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4A1C3E" w:rsidRPr="00BA3A16" w14:paraId="7952952D" w14:textId="77777777" w:rsidTr="00D67976">
        <w:trPr>
          <w:trHeight w:val="140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87D22D" w14:textId="77777777" w:rsidR="004A1C3E" w:rsidRDefault="004A1C3E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12F5" w14:textId="39CB64AC" w:rsidR="00611F37" w:rsidRPr="00320043" w:rsidRDefault="009D2761" w:rsidP="00611F37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Ancillary services, eg wealth, asset or reputation management</w:t>
            </w:r>
            <w:r w:rsidR="00CB13D3">
              <w:rPr>
                <w:color w:val="808080" w:themeColor="background1" w:themeShade="80"/>
                <w:sz w:val="20"/>
                <w:szCs w:val="20"/>
              </w:rPr>
              <w:t xml:space="preserve">, concierge service. </w:t>
            </w:r>
          </w:p>
          <w:p w14:paraId="13920452" w14:textId="77777777" w:rsidR="004A1C3E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4E6EF997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07D7D1EA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7EA81B58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2696EB1B" w14:textId="2499E5D2" w:rsidR="00320043" w:rsidRPr="00D54C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2DB9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4CD8C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6EAB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64DF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4A1C3E" w:rsidRPr="00BA3A16" w14:paraId="108A2882" w14:textId="77777777" w:rsidTr="00D67976">
        <w:trPr>
          <w:trHeight w:val="140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D8806FA" w14:textId="77777777" w:rsidR="004A1C3E" w:rsidRDefault="004A1C3E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0FC8B" w14:textId="5519B1C2" w:rsidR="00DC4A73" w:rsidRPr="00320043" w:rsidRDefault="00DC4A73" w:rsidP="00DC4A73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320043">
              <w:rPr>
                <w:color w:val="808080" w:themeColor="background1" w:themeShade="80"/>
                <w:sz w:val="20"/>
                <w:szCs w:val="20"/>
              </w:rPr>
              <w:t>Creating/managing companies</w:t>
            </w:r>
            <w:r w:rsidR="007B155B">
              <w:rPr>
                <w:color w:val="808080" w:themeColor="background1" w:themeShade="80"/>
                <w:sz w:val="20"/>
                <w:szCs w:val="20"/>
              </w:rPr>
              <w:t xml:space="preserve"> which could obscure ownership and control. </w:t>
            </w:r>
          </w:p>
          <w:p w14:paraId="0B85F702" w14:textId="77777777" w:rsidR="004A1C3E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1A0CA36B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1EFA4064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68D5CB1F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25E17E7F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06806B68" w14:textId="4312681C" w:rsidR="00320043" w:rsidRPr="00D54C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2C4F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76AA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38CA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97FD6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4A1C3E" w:rsidRPr="00BA3A16" w14:paraId="0F0CD009" w14:textId="77777777" w:rsidTr="00D67976">
        <w:trPr>
          <w:trHeight w:val="140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CE5A9E" w14:textId="77777777" w:rsidR="004A1C3E" w:rsidRDefault="004A1C3E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5B10" w14:textId="77777777" w:rsidR="004A1C3E" w:rsidRDefault="00892E4F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320043">
              <w:rPr>
                <w:color w:val="808080" w:themeColor="background1" w:themeShade="80"/>
                <w:sz w:val="20"/>
                <w:szCs w:val="20"/>
              </w:rPr>
              <w:t xml:space="preserve">Services involving </w:t>
            </w:r>
            <w:proofErr w:type="gramStart"/>
            <w:r w:rsidRPr="00320043">
              <w:rPr>
                <w:color w:val="808080" w:themeColor="background1" w:themeShade="80"/>
                <w:sz w:val="20"/>
                <w:szCs w:val="20"/>
              </w:rPr>
              <w:t>nominees</w:t>
            </w:r>
            <w:proofErr w:type="gramEnd"/>
          </w:p>
          <w:p w14:paraId="34F7F570" w14:textId="77777777" w:rsidR="00320043" w:rsidRDefault="00320043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AE91614" w14:textId="77777777" w:rsidR="00320043" w:rsidRDefault="00320043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6081F56" w14:textId="77777777" w:rsidR="00320043" w:rsidRDefault="00320043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6008EAD4" w14:textId="77777777" w:rsidR="00320043" w:rsidRDefault="00320043" w:rsidP="00D67976"/>
          <w:p w14:paraId="2CCC5565" w14:textId="77777777" w:rsidR="00320043" w:rsidRDefault="00320043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50773664" w14:textId="3430DA28" w:rsidR="00320043" w:rsidRPr="00D54C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6FC0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CEED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1A17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9C7A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4A1C3E" w:rsidRPr="00BA3A16" w14:paraId="31835DF0" w14:textId="77777777" w:rsidTr="00D67976">
        <w:trPr>
          <w:trHeight w:val="140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880113B" w14:textId="77777777" w:rsidR="004A1C3E" w:rsidRDefault="004A1C3E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75EA0" w14:textId="0B7BEA36" w:rsidR="00320043" w:rsidRDefault="007B155B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Shipping, aviation, other vehicles, works of art and other high-value, transportable </w:t>
            </w:r>
            <w:proofErr w:type="gramStart"/>
            <w:r>
              <w:rPr>
                <w:color w:val="808080" w:themeColor="background1" w:themeShade="80"/>
                <w:sz w:val="20"/>
                <w:szCs w:val="20"/>
              </w:rPr>
              <w:t>goods</w:t>
            </w:r>
            <w:proofErr w:type="gramEnd"/>
          </w:p>
          <w:p w14:paraId="723C34E1" w14:textId="77777777" w:rsidR="00320043" w:rsidRDefault="00320043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58ABED81" w14:textId="77777777" w:rsidR="00320043" w:rsidRDefault="00320043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421DFC6" w14:textId="01D6D97E" w:rsidR="00320043" w:rsidRPr="00D54C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27284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05A7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8706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C33A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4A1C3E" w:rsidRPr="00BA3A16" w14:paraId="3F934180" w14:textId="77777777" w:rsidTr="00D67976">
        <w:trPr>
          <w:trHeight w:val="140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4319FCA" w14:textId="77777777" w:rsidR="004A1C3E" w:rsidRDefault="004A1C3E" w:rsidP="007C145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4482D" w14:textId="35ACB768" w:rsidR="004A1C3E" w:rsidRDefault="00286DF5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Other services risk</w:t>
            </w:r>
          </w:p>
          <w:p w14:paraId="386381D1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7D3BC7C8" w14:textId="77777777" w:rsidR="00A554D6" w:rsidRDefault="00A554D6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1A92F2FC" w14:textId="77777777" w:rsidR="00A554D6" w:rsidRDefault="00A554D6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3D7C2003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30476FE6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6C7ED0B3" w14:textId="77777777" w:rsidR="003200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4ECBD256" w14:textId="28D8BD19" w:rsidR="00320043" w:rsidRPr="00D54C43" w:rsidRDefault="00320043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11CB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8BE3" w14:textId="77777777" w:rsidR="004A1C3E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5BA765CB" w14:textId="77777777" w:rsidR="00A554D6" w:rsidRDefault="00A554D6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4F630FC8" w14:textId="77777777" w:rsidR="00A554D6" w:rsidRDefault="00A554D6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7D2125E4" w14:textId="77777777" w:rsidR="00A554D6" w:rsidRDefault="00A554D6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4D5FB6DC" w14:textId="77777777" w:rsidR="00A554D6" w:rsidRDefault="00A554D6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  <w:p w14:paraId="4D248FCF" w14:textId="77777777" w:rsidR="00A554D6" w:rsidRPr="00212139" w:rsidRDefault="00A554D6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C3CE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73E1" w14:textId="77777777" w:rsidR="004A1C3E" w:rsidRPr="00212139" w:rsidRDefault="004A1C3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722981" w:rsidRPr="00BA3A16" w14:paraId="3F28AB4F" w14:textId="77777777" w:rsidTr="007C145D">
        <w:trPr>
          <w:trHeight w:val="140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center"/>
          </w:tcPr>
          <w:p w14:paraId="241B1CB2" w14:textId="0D149E5D" w:rsidR="00722981" w:rsidRPr="00EC19AF" w:rsidRDefault="00EC19AF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</w:pPr>
            <w:r w:rsidRPr="00EC19AF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lastRenderedPageBreak/>
              <w:t>Transaction risk</w:t>
            </w:r>
          </w:p>
        </w:tc>
      </w:tr>
      <w:tr w:rsidR="007C145D" w:rsidRPr="00BA3A16" w14:paraId="2C3E1B3B" w14:textId="77777777" w:rsidTr="00D67976">
        <w:trPr>
          <w:trHeight w:val="1408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center"/>
          </w:tcPr>
          <w:p w14:paraId="1F1665F8" w14:textId="47760801" w:rsidR="00722981" w:rsidRPr="00755E60" w:rsidRDefault="00755E60" w:rsidP="007C145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755E60">
              <w:rPr>
                <w:rFonts w:eastAsia="Times New Roman"/>
                <w:b/>
                <w:bCs/>
                <w:lang w:eastAsia="en-GB"/>
              </w:rPr>
              <w:t>Reg 18 factor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</w:tcPr>
          <w:p w14:paraId="672AA893" w14:textId="77777777" w:rsidR="006607A5" w:rsidRDefault="006607A5" w:rsidP="007C145D">
            <w:pPr>
              <w:rPr>
                <w:rFonts w:eastAsia="Times New Roman"/>
                <w:highlight w:val="yellow"/>
                <w:lang w:eastAsia="en-GB"/>
              </w:rPr>
            </w:pPr>
          </w:p>
          <w:p w14:paraId="7FD245F6" w14:textId="77777777" w:rsidR="006607A5" w:rsidRDefault="006607A5" w:rsidP="007C145D">
            <w:pPr>
              <w:rPr>
                <w:rFonts w:eastAsia="Times New Roman"/>
                <w:highlight w:val="yellow"/>
                <w:lang w:eastAsia="en-GB"/>
              </w:rPr>
            </w:pPr>
          </w:p>
          <w:p w14:paraId="395299BC" w14:textId="243C192B" w:rsidR="006607A5" w:rsidRPr="00755E60" w:rsidRDefault="00755E60" w:rsidP="007C145D">
            <w:pPr>
              <w:rPr>
                <w:rFonts w:eastAsia="Times New Roman"/>
                <w:b/>
                <w:bCs/>
                <w:color w:val="FFFFFF" w:themeColor="background1"/>
                <w:highlight w:val="yellow"/>
                <w:lang w:eastAsia="en-GB"/>
              </w:rPr>
            </w:pPr>
            <w:r w:rsidRPr="00755E60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Transaction risk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30E09571" w14:textId="4A9083B7" w:rsidR="00722981" w:rsidRPr="00212139" w:rsidRDefault="00DA669A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What are the </w:t>
            </w:r>
            <w:r w:rsidR="00C76F92">
              <w:rPr>
                <w:rFonts w:eastAsia="Times New Roman"/>
                <w:b/>
                <w:bCs/>
                <w:lang w:eastAsia="en-GB"/>
              </w:rPr>
              <w:t>sanctions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risks?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32D1E937" w14:textId="26B09F71" w:rsidR="00722981" w:rsidRPr="00212139" w:rsidRDefault="00755E60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 xml:space="preserve">Controls in place to </w:t>
            </w:r>
            <w:r w:rsidR="00DA669A">
              <w:rPr>
                <w:rFonts w:eastAsia="Times New Roman"/>
                <w:b/>
                <w:bCs/>
                <w:lang w:eastAsia="en-GB"/>
              </w:rPr>
              <w:t>mitigate identified risks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7603A3D0" w14:textId="77777777" w:rsidR="00755E60" w:rsidRPr="00212139" w:rsidRDefault="00755E60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Overall risk rating</w:t>
            </w:r>
          </w:p>
          <w:p w14:paraId="04B04C71" w14:textId="77777777" w:rsidR="00755E60" w:rsidRPr="00212139" w:rsidRDefault="00755E60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(after mitigation):</w:t>
            </w:r>
          </w:p>
          <w:p w14:paraId="39ECC2AA" w14:textId="7A71317C" w:rsidR="00722981" w:rsidRPr="00212139" w:rsidRDefault="00755E60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Low/Medium/High/Not applicable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4AF4CBE0" w14:textId="52A368F4" w:rsidR="00722981" w:rsidRPr="00212139" w:rsidRDefault="00755E60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Departments to which this risk applies</w:t>
            </w:r>
          </w:p>
        </w:tc>
      </w:tr>
      <w:tr w:rsidR="00F32C96" w:rsidRPr="00BA3A16" w14:paraId="6851F5A8" w14:textId="28CE3B93" w:rsidTr="00D67976">
        <w:trPr>
          <w:trHeight w:val="1620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57EF4EB" w14:textId="77777777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                                              </w:t>
            </w:r>
          </w:p>
          <w:p w14:paraId="3D3EF5E9" w14:textId="75B9198E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                             </w:t>
            </w:r>
            <w:r w:rsidR="00E8457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>Y</w:t>
            </w:r>
            <w:r w:rsidRPr="00716EA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  <w:t>our transactions</w:t>
            </w:r>
          </w:p>
          <w:p w14:paraId="709E83AC" w14:textId="77777777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65FE8673" w14:textId="77777777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66485B4C" w14:textId="77777777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6B879CC7" w14:textId="58D827E5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2D76D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  <w:p w14:paraId="5FFF44E4" w14:textId="2C0AC828" w:rsidR="00F32C96" w:rsidRPr="00AC7142" w:rsidRDefault="00F32C96" w:rsidP="00AC7142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AC7142">
              <w:rPr>
                <w:color w:val="808080" w:themeColor="background1" w:themeShade="80"/>
                <w:sz w:val="20"/>
                <w:szCs w:val="20"/>
              </w:rPr>
              <w:t>Describe</w:t>
            </w:r>
            <w:r w:rsidR="00145108">
              <w:rPr>
                <w:color w:val="808080" w:themeColor="background1" w:themeShade="80"/>
                <w:sz w:val="20"/>
                <w:szCs w:val="20"/>
              </w:rPr>
              <w:t xml:space="preserve"> the</w:t>
            </w:r>
            <w:r w:rsidRPr="00AC7142">
              <w:rPr>
                <w:color w:val="808080" w:themeColor="background1" w:themeShade="80"/>
                <w:sz w:val="20"/>
                <w:szCs w:val="20"/>
              </w:rPr>
              <w:t xml:space="preserve"> typical types of transactions </w:t>
            </w:r>
            <w:r w:rsidR="00A554D6">
              <w:rPr>
                <w:color w:val="808080" w:themeColor="background1" w:themeShade="80"/>
                <w:sz w:val="20"/>
                <w:szCs w:val="20"/>
              </w:rPr>
              <w:t>your</w:t>
            </w:r>
            <w:r w:rsidRPr="00AC7142">
              <w:rPr>
                <w:color w:val="808080" w:themeColor="background1" w:themeShade="80"/>
                <w:sz w:val="20"/>
                <w:szCs w:val="20"/>
              </w:rPr>
              <w:t xml:space="preserve"> firm deals with and the</w:t>
            </w:r>
            <w:r w:rsidR="00145108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C7142">
              <w:rPr>
                <w:color w:val="808080" w:themeColor="background1" w:themeShade="80"/>
                <w:sz w:val="20"/>
                <w:szCs w:val="20"/>
              </w:rPr>
              <w:t>value</w:t>
            </w:r>
            <w:r w:rsidR="00145108">
              <w:rPr>
                <w:color w:val="808080" w:themeColor="background1" w:themeShade="80"/>
                <w:sz w:val="20"/>
                <w:szCs w:val="20"/>
              </w:rPr>
              <w:t xml:space="preserve"> of those transactions</w:t>
            </w:r>
            <w:r w:rsidRPr="00AC7142">
              <w:rPr>
                <w:color w:val="808080" w:themeColor="background1" w:themeShade="80"/>
                <w:sz w:val="20"/>
                <w:szCs w:val="20"/>
              </w:rPr>
              <w:t>.</w:t>
            </w:r>
          </w:p>
          <w:p w14:paraId="76E964E5" w14:textId="77777777" w:rsidR="00F32C96" w:rsidRDefault="00F32C96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85FF0B5" w14:textId="4EF818A9" w:rsidR="00E8457E" w:rsidRDefault="00E8457E" w:rsidP="00E8457E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Consider w</w:t>
            </w:r>
            <w:r w:rsidRPr="00E8457E">
              <w:rPr>
                <w:color w:val="808080" w:themeColor="background1" w:themeShade="80"/>
                <w:sz w:val="20"/>
                <w:szCs w:val="20"/>
              </w:rPr>
              <w:t>hat would be an unusual transaction for your firm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</w:p>
          <w:p w14:paraId="21C04634" w14:textId="7DA51A94" w:rsidR="00E8457E" w:rsidRPr="00E8457E" w:rsidRDefault="00E8457E" w:rsidP="00E8457E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BF04" w14:textId="09A1ACE4" w:rsidR="00F32C96" w:rsidRPr="00DA669A" w:rsidRDefault="00F32C96" w:rsidP="007C145D">
            <w:pPr>
              <w:spacing w:after="0" w:line="24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6ECB" w14:textId="60E180CC" w:rsidR="00F32C96" w:rsidRPr="00DA669A" w:rsidRDefault="00F32C96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DEA1" w14:textId="77777777" w:rsidR="00F32C96" w:rsidRPr="007C145D" w:rsidRDefault="00F32C96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2C5B" w14:textId="77777777" w:rsidR="00F32C96" w:rsidRPr="007C145D" w:rsidRDefault="00F32C96" w:rsidP="007C145D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32C96" w:rsidRPr="00BA3A16" w14:paraId="182F9433" w14:textId="0B35E380" w:rsidTr="00D67976">
        <w:trPr>
          <w:trHeight w:val="1201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A60CFB9" w14:textId="77777777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D9C3D" w14:textId="64114C2B" w:rsidR="00F32C96" w:rsidRPr="0054492E" w:rsidRDefault="00F32C96" w:rsidP="00AC7142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Complex transactions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795E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50F2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A0BE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67AA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</w:tr>
      <w:tr w:rsidR="00F32C96" w:rsidRPr="00BA3A16" w14:paraId="6A2C62BE" w14:textId="33BE2630" w:rsidTr="00D67976">
        <w:trPr>
          <w:trHeight w:val="1261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455194E" w14:textId="77777777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8A8B0" w14:textId="49F5356D" w:rsidR="00F32C96" w:rsidRPr="0054492E" w:rsidRDefault="00E8457E" w:rsidP="00AC7142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Forms of payment such as crypto currency, crypto assets, bearer bonds, or cash which can be less easily traced and scrutinised</w:t>
            </w:r>
            <w:r w:rsidR="00D67976">
              <w:rPr>
                <w:color w:val="808080" w:themeColor="background1" w:themeShade="80"/>
                <w:sz w:val="20"/>
                <w:szCs w:val="20"/>
              </w:rPr>
              <w:t>, and where ownership may be more difficult to establish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. 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0536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463E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0F07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D6CE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</w:tr>
      <w:tr w:rsidR="00F32C96" w:rsidRPr="00BA3A16" w14:paraId="140AAB8D" w14:textId="054B5425" w:rsidTr="00D67976">
        <w:trPr>
          <w:trHeight w:val="139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0B8DB9" w14:textId="77777777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8D470" w14:textId="39EE6F73" w:rsidR="00F32C96" w:rsidRPr="00363CF0" w:rsidRDefault="00F32C9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363CF0">
              <w:rPr>
                <w:color w:val="808080" w:themeColor="background1" w:themeShade="80"/>
                <w:sz w:val="20"/>
                <w:szCs w:val="20"/>
              </w:rPr>
              <w:t xml:space="preserve">Transactions or products that facilitate anonymity 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EF69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6360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A78F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D5BA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</w:tr>
      <w:tr w:rsidR="00F32C96" w:rsidRPr="00BA3A16" w14:paraId="2AB14269" w14:textId="77777777" w:rsidTr="00D67976">
        <w:trPr>
          <w:trHeight w:val="1615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210F8D" w14:textId="77777777" w:rsidR="00F32C96" w:rsidRDefault="00F32C96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CF7A3" w14:textId="4E5B361C" w:rsidR="00F32C96" w:rsidRDefault="00286DF5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Other transaction risk </w:t>
            </w:r>
          </w:p>
          <w:p w14:paraId="1448C1BB" w14:textId="77777777" w:rsidR="00D67976" w:rsidRDefault="00D6797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7450875" w14:textId="77777777" w:rsidR="00D67976" w:rsidRDefault="00D6797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72A98EC" w14:textId="77777777" w:rsidR="00D67976" w:rsidRDefault="00D6797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FE45BC7" w14:textId="77777777" w:rsidR="00D67976" w:rsidRDefault="00D6797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082FBB06" w14:textId="77777777" w:rsidR="00D67976" w:rsidRDefault="00D6797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3B7224F" w14:textId="77777777" w:rsidR="00D67976" w:rsidRDefault="00D6797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64BCDC7" w14:textId="77777777" w:rsidR="00D67976" w:rsidRDefault="00D6797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5235276" w14:textId="77777777" w:rsidR="00D67976" w:rsidRDefault="00D6797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091C0B44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65DC4A5A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F596E15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1095838D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16EB368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0DFA7A5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2EA0BEF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1A205C67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FB8D6FB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11450333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93FE47F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6B888B0B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09B75721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3BB2C55" w14:textId="77777777" w:rsidR="00A554D6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595E6E49" w14:textId="1DD084C4" w:rsidR="00A554D6" w:rsidRPr="00363CF0" w:rsidRDefault="00A554D6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DA63" w14:textId="77777777" w:rsidR="00F32C96" w:rsidRDefault="00F32C96" w:rsidP="007C145D">
            <w:pPr>
              <w:rPr>
                <w:rFonts w:eastAsia="Times New Roman"/>
                <w:lang w:eastAsia="en-GB"/>
              </w:rPr>
            </w:pPr>
          </w:p>
          <w:p w14:paraId="3B7AE494" w14:textId="77777777" w:rsidR="00D67976" w:rsidRDefault="00D67976" w:rsidP="007C145D">
            <w:pPr>
              <w:rPr>
                <w:rFonts w:eastAsia="Times New Roman"/>
                <w:lang w:eastAsia="en-GB"/>
              </w:rPr>
            </w:pPr>
          </w:p>
          <w:p w14:paraId="3293682C" w14:textId="77777777" w:rsidR="00D67976" w:rsidRDefault="00D67976" w:rsidP="007C145D">
            <w:pPr>
              <w:rPr>
                <w:rFonts w:eastAsia="Times New Roman"/>
                <w:lang w:eastAsia="en-GB"/>
              </w:rPr>
            </w:pPr>
          </w:p>
          <w:p w14:paraId="7536A8F1" w14:textId="77777777" w:rsidR="00D67976" w:rsidRDefault="00D67976" w:rsidP="007C145D">
            <w:pPr>
              <w:rPr>
                <w:rFonts w:eastAsia="Times New Roman"/>
                <w:lang w:eastAsia="en-GB"/>
              </w:rPr>
            </w:pPr>
          </w:p>
          <w:p w14:paraId="003B6F1F" w14:textId="77777777" w:rsidR="00D67976" w:rsidRDefault="00D67976" w:rsidP="007C145D">
            <w:pPr>
              <w:rPr>
                <w:rFonts w:eastAsia="Times New Roman"/>
                <w:lang w:eastAsia="en-GB"/>
              </w:rPr>
            </w:pPr>
          </w:p>
          <w:p w14:paraId="665989DB" w14:textId="77777777" w:rsidR="00D67976" w:rsidRDefault="00D67976" w:rsidP="007C145D">
            <w:pPr>
              <w:rPr>
                <w:rFonts w:eastAsia="Times New Roman"/>
                <w:lang w:eastAsia="en-GB"/>
              </w:rPr>
            </w:pPr>
          </w:p>
          <w:p w14:paraId="70AE6A63" w14:textId="77777777" w:rsidR="00D67976" w:rsidRDefault="00D67976" w:rsidP="007C145D">
            <w:pPr>
              <w:rPr>
                <w:rFonts w:eastAsia="Times New Roman"/>
                <w:lang w:eastAsia="en-GB"/>
              </w:rPr>
            </w:pPr>
          </w:p>
          <w:p w14:paraId="69C27462" w14:textId="77777777" w:rsidR="00D67976" w:rsidRDefault="00D67976" w:rsidP="007C145D">
            <w:pPr>
              <w:rPr>
                <w:rFonts w:eastAsia="Times New Roman"/>
                <w:lang w:eastAsia="en-GB"/>
              </w:rPr>
            </w:pPr>
          </w:p>
          <w:p w14:paraId="31E7C127" w14:textId="77777777" w:rsidR="00D67976" w:rsidRDefault="00D67976" w:rsidP="007C145D">
            <w:pPr>
              <w:rPr>
                <w:rFonts w:eastAsia="Times New Roman"/>
                <w:lang w:eastAsia="en-GB"/>
              </w:rPr>
            </w:pPr>
          </w:p>
          <w:p w14:paraId="16B9CD19" w14:textId="011706F9" w:rsidR="00D67976" w:rsidRPr="0054492E" w:rsidRDefault="00D6797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051B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D285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1FF1" w14:textId="77777777" w:rsidR="00F32C96" w:rsidRPr="0054492E" w:rsidRDefault="00F32C96" w:rsidP="007C145D">
            <w:pPr>
              <w:rPr>
                <w:rFonts w:eastAsia="Times New Roman"/>
                <w:lang w:eastAsia="en-GB"/>
              </w:rPr>
            </w:pPr>
          </w:p>
        </w:tc>
      </w:tr>
      <w:tr w:rsidR="00783078" w:rsidRPr="00BA3A16" w14:paraId="31D370A7" w14:textId="77777777" w:rsidTr="007C145D">
        <w:trPr>
          <w:trHeight w:val="140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center"/>
          </w:tcPr>
          <w:p w14:paraId="3A999AC6" w14:textId="7A374A03" w:rsidR="00783078" w:rsidRPr="00783078" w:rsidRDefault="00783078" w:rsidP="007C14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</w:pPr>
            <w:r w:rsidRPr="00783078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lastRenderedPageBreak/>
              <w:t>Delivery Channel</w:t>
            </w:r>
            <w:r w:rsidR="00F71D52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t>s</w:t>
            </w:r>
            <w:r w:rsidRPr="00783078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t xml:space="preserve"> risk</w:t>
            </w:r>
          </w:p>
        </w:tc>
      </w:tr>
      <w:tr w:rsidR="007C145D" w:rsidRPr="00BA3A16" w14:paraId="4CED8BEE" w14:textId="77777777" w:rsidTr="00D67976">
        <w:trPr>
          <w:trHeight w:val="1408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center"/>
          </w:tcPr>
          <w:p w14:paraId="46ED9FDF" w14:textId="61B68CBC" w:rsidR="00783078" w:rsidRPr="00C8776E" w:rsidRDefault="00C8776E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 w:rsidRPr="00C8776E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Risk factor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</w:tcPr>
          <w:p w14:paraId="251B0887" w14:textId="17BEECFE" w:rsidR="00783078" w:rsidRPr="00C8776E" w:rsidRDefault="00C8776E" w:rsidP="007C145D">
            <w:pPr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 w:rsidRPr="00C8776E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>Delivery Channel risks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1922E6B5" w14:textId="095C2ABB" w:rsidR="00783078" w:rsidRPr="00C8776E" w:rsidRDefault="00C8776E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 xml:space="preserve">What are the </w:t>
            </w:r>
            <w:r w:rsidR="00C76F92">
              <w:rPr>
                <w:rFonts w:eastAsia="Times New Roman"/>
                <w:b/>
                <w:bCs/>
                <w:lang w:eastAsia="en-GB"/>
              </w:rPr>
              <w:t xml:space="preserve">sanctions </w:t>
            </w:r>
            <w:r w:rsidRPr="00212139">
              <w:rPr>
                <w:rFonts w:eastAsia="Times New Roman"/>
                <w:b/>
                <w:bCs/>
                <w:lang w:eastAsia="en-GB"/>
              </w:rPr>
              <w:t>risks?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6AF9620D" w14:textId="285C4B80" w:rsidR="00783078" w:rsidRPr="00C8776E" w:rsidRDefault="00C8776E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Controls in place to mitigate identified risks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0780CA89" w14:textId="77777777" w:rsidR="00C8776E" w:rsidRPr="00212139" w:rsidRDefault="00C8776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Overall risk rating</w:t>
            </w:r>
          </w:p>
          <w:p w14:paraId="72E6A7E2" w14:textId="77777777" w:rsidR="00C8776E" w:rsidRPr="00212139" w:rsidRDefault="00C8776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(after mitigation):</w:t>
            </w:r>
          </w:p>
          <w:p w14:paraId="7C3384AE" w14:textId="15C37932" w:rsidR="00783078" w:rsidRPr="00C8776E" w:rsidRDefault="00C8776E" w:rsidP="007C145D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Low/Medium/High/Not applicable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0035"/>
            <w:noWrap/>
            <w:vAlign w:val="bottom"/>
          </w:tcPr>
          <w:p w14:paraId="5F760012" w14:textId="14767E88" w:rsidR="00783078" w:rsidRPr="00C8776E" w:rsidRDefault="00C8776E" w:rsidP="007C145D">
            <w:pPr>
              <w:spacing w:after="0" w:line="240" w:lineRule="auto"/>
              <w:rPr>
                <w:rFonts w:eastAsia="Times New Roman"/>
                <w:color w:val="FFFFFF" w:themeColor="background1"/>
                <w:lang w:eastAsia="en-GB"/>
              </w:rPr>
            </w:pPr>
            <w:r w:rsidRPr="00212139">
              <w:rPr>
                <w:rFonts w:eastAsia="Times New Roman"/>
                <w:b/>
                <w:bCs/>
                <w:lang w:eastAsia="en-GB"/>
              </w:rPr>
              <w:t>Departments to which this risk applies</w:t>
            </w:r>
          </w:p>
        </w:tc>
      </w:tr>
      <w:tr w:rsidR="007C145D" w:rsidRPr="00BA3A16" w14:paraId="04812380" w14:textId="77777777" w:rsidTr="00D67976">
        <w:trPr>
          <w:cantSplit/>
          <w:trHeight w:val="2647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897DE31" w14:textId="65AA09F9" w:rsidR="002719AE" w:rsidRDefault="002719AE" w:rsidP="007C145D">
            <w:pPr>
              <w:pStyle w:val="ListParagraph"/>
              <w:spacing w:after="0" w:line="240" w:lineRule="auto"/>
              <w:ind w:left="1080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026594C2" w14:textId="77777777" w:rsidR="00526B5A" w:rsidRDefault="00526B5A" w:rsidP="007C145D">
            <w:pPr>
              <w:pStyle w:val="ListParagraph"/>
              <w:spacing w:after="0" w:line="240" w:lineRule="auto"/>
              <w:ind w:left="1080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4390A178" w14:textId="77777777" w:rsidR="002719AE" w:rsidRDefault="002719AE" w:rsidP="007C145D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2E9F53BC" w14:textId="77777777" w:rsidR="002719AE" w:rsidRPr="00E21AFA" w:rsidRDefault="002719AE" w:rsidP="007C145D">
            <w:pPr>
              <w:spacing w:after="0" w:line="240" w:lineRule="auto"/>
              <w:ind w:left="833" w:right="113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13E2F" w14:textId="77777777" w:rsidR="002719AE" w:rsidRDefault="002719AE" w:rsidP="007C145D">
            <w:pPr>
              <w:rPr>
                <w:rFonts w:eastAsia="Times New Roman"/>
                <w:lang w:eastAsia="en-GB"/>
              </w:rPr>
            </w:pPr>
          </w:p>
          <w:p w14:paraId="146D2E0F" w14:textId="1642D05B" w:rsidR="008F3560" w:rsidRPr="00320043" w:rsidRDefault="00E8457E" w:rsidP="00320043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Clients instructing you</w:t>
            </w:r>
            <w:r w:rsidR="00B934EF">
              <w:rPr>
                <w:color w:val="808080" w:themeColor="background1" w:themeShade="80"/>
                <w:sz w:val="20"/>
                <w:szCs w:val="20"/>
              </w:rPr>
              <w:t>r firm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via third parties</w:t>
            </w:r>
            <w:r w:rsidR="004452F8">
              <w:rPr>
                <w:color w:val="808080" w:themeColor="background1" w:themeShade="80"/>
                <w:sz w:val="20"/>
                <w:szCs w:val="20"/>
              </w:rPr>
              <w:t xml:space="preserve">, eg family offices, concierge services, or professional intermediaries. </w:t>
            </w:r>
          </w:p>
          <w:p w14:paraId="5AC837E6" w14:textId="77777777" w:rsidR="002719AE" w:rsidRDefault="002719AE" w:rsidP="007C145D">
            <w:pPr>
              <w:rPr>
                <w:rFonts w:eastAsia="Times New Roman"/>
                <w:lang w:eastAsia="en-GB"/>
              </w:rPr>
            </w:pPr>
          </w:p>
          <w:p w14:paraId="315C0F64" w14:textId="77777777" w:rsidR="00363CF0" w:rsidRPr="0054492E" w:rsidRDefault="00363CF0" w:rsidP="007C145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483B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D9E8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69301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5704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526B5A" w:rsidRPr="00BA3A16" w14:paraId="553872A3" w14:textId="77777777" w:rsidTr="00D67976">
        <w:trPr>
          <w:cantSplit/>
          <w:trHeight w:val="2647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D5559D" w14:textId="77777777" w:rsidR="00526B5A" w:rsidRDefault="00526B5A" w:rsidP="007C145D">
            <w:pPr>
              <w:pStyle w:val="ListParagraph"/>
              <w:spacing w:after="0" w:line="240" w:lineRule="auto"/>
              <w:ind w:left="1080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03AEC" w14:textId="77777777" w:rsidR="00526B5A" w:rsidRPr="00526B5A" w:rsidRDefault="00526B5A" w:rsidP="00526B5A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EFC2096" w14:textId="5D6474EF" w:rsidR="00526B5A" w:rsidRDefault="00526B5A" w:rsidP="00526B5A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526B5A">
              <w:rPr>
                <w:color w:val="808080" w:themeColor="background1" w:themeShade="80"/>
                <w:sz w:val="20"/>
                <w:szCs w:val="20"/>
              </w:rPr>
              <w:t>Do fee earners have the necessary knowledge and experience to recognise and deal with d</w:t>
            </w:r>
            <w:r>
              <w:rPr>
                <w:color w:val="808080" w:themeColor="background1" w:themeShade="80"/>
                <w:sz w:val="20"/>
                <w:szCs w:val="20"/>
              </w:rPr>
              <w:t>es</w:t>
            </w:r>
            <w:r w:rsidRPr="00526B5A">
              <w:rPr>
                <w:color w:val="808080" w:themeColor="background1" w:themeShade="80"/>
                <w:sz w:val="20"/>
                <w:szCs w:val="20"/>
              </w:rPr>
              <w:t>ignated persons if they encounter them?</w:t>
            </w:r>
          </w:p>
          <w:p w14:paraId="743D1F14" w14:textId="77777777" w:rsidR="00526B5A" w:rsidRDefault="00526B5A" w:rsidP="00526B5A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6BD8AC4A" w14:textId="3393B774" w:rsidR="00526B5A" w:rsidRPr="00526B5A" w:rsidRDefault="00526B5A" w:rsidP="00526B5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526B5A">
              <w:rPr>
                <w:color w:val="808080" w:themeColor="background1" w:themeShade="80"/>
                <w:sz w:val="20"/>
                <w:szCs w:val="20"/>
              </w:rPr>
              <w:t>If your firm does not wish to act in this area, have fee earners and staff been trained to recognise designated persons and to check for ownership and control</w:t>
            </w:r>
            <w:r w:rsidR="00286DF5">
              <w:rPr>
                <w:color w:val="808080" w:themeColor="background1" w:themeShade="80"/>
                <w:sz w:val="20"/>
                <w:szCs w:val="20"/>
              </w:rPr>
              <w:t xml:space="preserve"> and take appropriate action</w:t>
            </w:r>
            <w:r w:rsidRPr="00526B5A">
              <w:rPr>
                <w:color w:val="808080" w:themeColor="background1" w:themeShade="80"/>
                <w:sz w:val="20"/>
                <w:szCs w:val="20"/>
              </w:rPr>
              <w:t>?</w:t>
            </w:r>
          </w:p>
          <w:p w14:paraId="7CFC9441" w14:textId="77777777" w:rsidR="00526B5A" w:rsidRPr="00526B5A" w:rsidRDefault="00526B5A" w:rsidP="00526B5A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C4A6D54" w14:textId="77777777" w:rsidR="00526B5A" w:rsidRDefault="00526B5A" w:rsidP="00526B5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526B5A">
              <w:rPr>
                <w:color w:val="808080" w:themeColor="background1" w:themeShade="80"/>
                <w:sz w:val="20"/>
                <w:szCs w:val="20"/>
              </w:rPr>
              <w:t>If your firm does wish to act in this area, do you ensure that only those fee earners with the necessary expertise can act?</w:t>
            </w:r>
          </w:p>
          <w:p w14:paraId="4E51370F" w14:textId="77777777" w:rsidR="00D67976" w:rsidRPr="00D67976" w:rsidRDefault="00D67976" w:rsidP="00D67976">
            <w:pPr>
              <w:pStyle w:val="ListParagraph"/>
              <w:rPr>
                <w:color w:val="808080" w:themeColor="background1" w:themeShade="80"/>
                <w:sz w:val="20"/>
                <w:szCs w:val="20"/>
              </w:rPr>
            </w:pPr>
          </w:p>
          <w:p w14:paraId="1E0891CB" w14:textId="27AB0682" w:rsidR="00D67976" w:rsidRDefault="00D67976" w:rsidP="00526B5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If your firm uses onboarding or verification software, do fee earners understand how to use it and what to look for if sanctions risks are flagged?</w:t>
            </w:r>
          </w:p>
          <w:p w14:paraId="49CDD54A" w14:textId="77777777" w:rsidR="00D67976" w:rsidRPr="00D67976" w:rsidRDefault="00D67976" w:rsidP="00D67976">
            <w:pPr>
              <w:pStyle w:val="ListParagraph"/>
              <w:rPr>
                <w:color w:val="808080" w:themeColor="background1" w:themeShade="80"/>
                <w:sz w:val="20"/>
                <w:szCs w:val="20"/>
              </w:rPr>
            </w:pPr>
          </w:p>
          <w:p w14:paraId="5C423F2D" w14:textId="46368E13" w:rsidR="00D67976" w:rsidRPr="00526B5A" w:rsidRDefault="00D67976" w:rsidP="00D67976">
            <w:pPr>
              <w:pStyle w:val="ListParagraph"/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E84B3" w14:textId="77777777" w:rsidR="00526B5A" w:rsidRPr="00212139" w:rsidRDefault="00526B5A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C1B0" w14:textId="77777777" w:rsidR="00526B5A" w:rsidRPr="00212139" w:rsidRDefault="00526B5A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3DC0" w14:textId="77777777" w:rsidR="00526B5A" w:rsidRPr="00212139" w:rsidRDefault="00526B5A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CD29" w14:textId="77777777" w:rsidR="00526B5A" w:rsidRPr="00212139" w:rsidRDefault="00526B5A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7C145D" w:rsidRPr="00BA3A16" w14:paraId="23710887" w14:textId="77777777" w:rsidTr="00D67976">
        <w:trPr>
          <w:cantSplit/>
          <w:trHeight w:val="140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5318955" w14:textId="77777777" w:rsidR="002719AE" w:rsidRDefault="002719AE" w:rsidP="007C145D">
            <w:pPr>
              <w:pStyle w:val="ListParagraph"/>
              <w:spacing w:after="0" w:line="240" w:lineRule="auto"/>
              <w:ind w:left="1080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00B9F" w14:textId="77777777" w:rsidR="002719AE" w:rsidRPr="008F3560" w:rsidRDefault="002719AE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121D2D3B" w14:textId="77777777" w:rsidR="002719AE" w:rsidRPr="008F3560" w:rsidRDefault="002719AE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8F3560">
              <w:rPr>
                <w:color w:val="808080" w:themeColor="background1" w:themeShade="80"/>
                <w:sz w:val="20"/>
                <w:szCs w:val="20"/>
              </w:rPr>
              <w:t xml:space="preserve">Combining services </w:t>
            </w:r>
          </w:p>
          <w:p w14:paraId="7414563B" w14:textId="77777777" w:rsidR="008F3560" w:rsidRDefault="008F356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DD3C636" w14:textId="77777777" w:rsidR="008F3560" w:rsidRDefault="008F356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BE31DF4" w14:textId="77777777" w:rsidR="008F3560" w:rsidRPr="008F3560" w:rsidRDefault="008F356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7970DF54" w14:textId="77777777" w:rsidR="00363CF0" w:rsidRPr="008F3560" w:rsidRDefault="00363CF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586E32BB" w14:textId="444BC6A2" w:rsidR="00363CF0" w:rsidRPr="008F3560" w:rsidRDefault="00363CF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1A42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2627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6747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0914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7C145D" w:rsidRPr="00BA3A16" w14:paraId="2FEAAF71" w14:textId="77777777" w:rsidTr="00D67976">
        <w:trPr>
          <w:cantSplit/>
          <w:trHeight w:val="140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D36D72A" w14:textId="77777777" w:rsidR="002719AE" w:rsidRDefault="002719AE" w:rsidP="007C145D">
            <w:pPr>
              <w:pStyle w:val="ListParagraph"/>
              <w:spacing w:after="0" w:line="240" w:lineRule="auto"/>
              <w:ind w:left="1080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2DCC2" w14:textId="77777777" w:rsidR="002719AE" w:rsidRPr="008F3560" w:rsidRDefault="002719AE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6EA358B" w14:textId="41B38A74" w:rsidR="002719AE" w:rsidRPr="008F3560" w:rsidRDefault="002719AE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8F3560">
              <w:rPr>
                <w:color w:val="808080" w:themeColor="background1" w:themeShade="80"/>
                <w:sz w:val="20"/>
                <w:szCs w:val="20"/>
              </w:rPr>
              <w:t xml:space="preserve">Payments </w:t>
            </w:r>
            <w:r w:rsidR="004452F8">
              <w:rPr>
                <w:color w:val="808080" w:themeColor="background1" w:themeShade="80"/>
                <w:sz w:val="20"/>
                <w:szCs w:val="20"/>
              </w:rPr>
              <w:t xml:space="preserve">or asset transfers </w:t>
            </w:r>
            <w:r w:rsidRPr="008F3560">
              <w:rPr>
                <w:color w:val="808080" w:themeColor="background1" w:themeShade="80"/>
                <w:sz w:val="20"/>
                <w:szCs w:val="20"/>
              </w:rPr>
              <w:t>to or from third parties</w:t>
            </w:r>
          </w:p>
          <w:p w14:paraId="1879448E" w14:textId="77777777" w:rsidR="00363CF0" w:rsidRPr="008F3560" w:rsidRDefault="00363CF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2FEAEA05" w14:textId="77777777" w:rsidR="00363CF0" w:rsidRDefault="00363CF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F2AB777" w14:textId="77777777" w:rsidR="008F3560" w:rsidRPr="008F3560" w:rsidRDefault="008F356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4FD7367A" w14:textId="77777777" w:rsidR="00363CF0" w:rsidRDefault="00363CF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  <w:p w14:paraId="3BE96094" w14:textId="27A22359" w:rsidR="008F3560" w:rsidRPr="008F3560" w:rsidRDefault="008F3560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AE8CF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F4EA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72D4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F3E0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FF7AF1" w:rsidRPr="00BA3A16" w14:paraId="200E917C" w14:textId="77777777" w:rsidTr="00D67976">
        <w:trPr>
          <w:cantSplit/>
          <w:trHeight w:val="1408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685C19F" w14:textId="77777777" w:rsidR="00FF7AF1" w:rsidRDefault="00FF7AF1" w:rsidP="007C145D">
            <w:pPr>
              <w:pStyle w:val="ListParagraph"/>
              <w:spacing w:after="0" w:line="240" w:lineRule="auto"/>
              <w:ind w:left="1080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1D77D" w14:textId="1E55C2C7" w:rsidR="00FF7AF1" w:rsidRPr="008F3560" w:rsidRDefault="00FF7AF1" w:rsidP="008F356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Remote clients – while this may be for legitimate reasons, this could also be due to travel restrictions. 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B160" w14:textId="77777777" w:rsidR="00FF7AF1" w:rsidRPr="00212139" w:rsidRDefault="00FF7AF1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76FB" w14:textId="77777777" w:rsidR="00FF7AF1" w:rsidRPr="00212139" w:rsidRDefault="00FF7AF1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637C" w14:textId="77777777" w:rsidR="00FF7AF1" w:rsidRPr="00212139" w:rsidRDefault="00FF7AF1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5FE4" w14:textId="77777777" w:rsidR="00FF7AF1" w:rsidRPr="00212139" w:rsidRDefault="00FF7AF1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7C145D" w:rsidRPr="00BA3A16" w14:paraId="1B36E93F" w14:textId="77777777" w:rsidTr="00D67976">
        <w:trPr>
          <w:cantSplit/>
          <w:trHeight w:val="1408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33F4437" w14:textId="77777777" w:rsidR="002719AE" w:rsidRDefault="002719AE" w:rsidP="007C145D">
            <w:pPr>
              <w:pStyle w:val="ListParagraph"/>
              <w:spacing w:after="0" w:line="240" w:lineRule="auto"/>
              <w:ind w:left="1080" w:right="113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B616C" w14:textId="44F1B5EE" w:rsidR="00363CF0" w:rsidRDefault="00526B5A" w:rsidP="00363CF0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O</w:t>
            </w:r>
            <w:r w:rsidR="00363CF0" w:rsidRPr="00434A2A">
              <w:rPr>
                <w:color w:val="808080" w:themeColor="background1" w:themeShade="80"/>
                <w:sz w:val="20"/>
                <w:szCs w:val="20"/>
              </w:rPr>
              <w:t xml:space="preserve">ther </w:t>
            </w:r>
            <w:r w:rsidR="00565B57">
              <w:rPr>
                <w:color w:val="808080" w:themeColor="background1" w:themeShade="80"/>
                <w:sz w:val="20"/>
                <w:szCs w:val="20"/>
              </w:rPr>
              <w:t>delivery channel risks</w:t>
            </w:r>
            <w:r w:rsidR="00363CF0" w:rsidRPr="00434A2A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D28DF13" w14:textId="4DF1273E" w:rsidR="00363CF0" w:rsidRDefault="00363CF0" w:rsidP="007C145D"/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C7BA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ECA7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7CAD0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690D" w14:textId="77777777" w:rsidR="002719AE" w:rsidRPr="00212139" w:rsidRDefault="002719AE" w:rsidP="007C145D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3DB567C4" w14:textId="77777777" w:rsidR="00666C01" w:rsidRDefault="00666C01"/>
    <w:p w14:paraId="69B99B20" w14:textId="77777777" w:rsidR="0038693C" w:rsidRDefault="0038693C"/>
    <w:p w14:paraId="42E97475" w14:textId="77777777" w:rsidR="0038693C" w:rsidRDefault="0038693C"/>
    <w:p w14:paraId="6643DF49" w14:textId="77777777" w:rsidR="0038693C" w:rsidRDefault="0038693C"/>
    <w:p w14:paraId="1C94D126" w14:textId="142871AE" w:rsidR="00D91468" w:rsidRDefault="00D91468" w:rsidP="005C687D"/>
    <w:p w14:paraId="5A006044" w14:textId="77777777" w:rsidR="00182F1A" w:rsidRDefault="00182F1A" w:rsidP="005C687D"/>
    <w:p w14:paraId="6E8F4F05" w14:textId="77777777" w:rsidR="00182F1A" w:rsidRDefault="00182F1A" w:rsidP="005C687D"/>
    <w:p w14:paraId="048FCD93" w14:textId="77777777" w:rsidR="00182F1A" w:rsidRDefault="00182F1A" w:rsidP="005C687D"/>
    <w:p w14:paraId="4DC651A5" w14:textId="77777777" w:rsidR="00182F1A" w:rsidRDefault="00182F1A" w:rsidP="005C687D"/>
    <w:p w14:paraId="789282E1" w14:textId="77777777" w:rsidR="00182F1A" w:rsidRDefault="00182F1A" w:rsidP="005C687D"/>
    <w:p w14:paraId="3EA00D80" w14:textId="77777777" w:rsidR="00182F1A" w:rsidRDefault="00182F1A" w:rsidP="005C687D"/>
    <w:p w14:paraId="3F2D1868" w14:textId="77777777" w:rsidR="00182F1A" w:rsidRDefault="00182F1A" w:rsidP="005C687D"/>
    <w:p w14:paraId="7A9FAA18" w14:textId="77777777" w:rsidR="00182F1A" w:rsidRDefault="00182F1A" w:rsidP="005C687D"/>
    <w:p w14:paraId="631093CA" w14:textId="77777777" w:rsidR="00182F1A" w:rsidRDefault="00182F1A" w:rsidP="005C687D"/>
    <w:p w14:paraId="14C10967" w14:textId="77777777" w:rsidR="00182F1A" w:rsidRDefault="00182F1A" w:rsidP="005C687D"/>
    <w:p w14:paraId="2B15466C" w14:textId="77777777" w:rsidR="00182F1A" w:rsidRDefault="00182F1A" w:rsidP="005C687D"/>
    <w:p w14:paraId="01DEB8EC" w14:textId="77777777" w:rsidR="00182F1A" w:rsidRDefault="00182F1A" w:rsidP="005C687D"/>
    <w:p w14:paraId="49AE067A" w14:textId="77777777" w:rsidR="00182F1A" w:rsidRDefault="00182F1A" w:rsidP="005C687D"/>
    <w:p w14:paraId="60A1DC08" w14:textId="77777777" w:rsidR="00182F1A" w:rsidRDefault="00182F1A" w:rsidP="005C687D"/>
    <w:p w14:paraId="0C44D2BF" w14:textId="77777777" w:rsidR="00182F1A" w:rsidRDefault="00182F1A" w:rsidP="005C687D"/>
    <w:p w14:paraId="39B1E47E" w14:textId="77777777" w:rsidR="00182F1A" w:rsidRDefault="00182F1A" w:rsidP="005C687D"/>
    <w:p w14:paraId="69E04688" w14:textId="77777777" w:rsidR="00182F1A" w:rsidRDefault="00182F1A" w:rsidP="005C687D"/>
    <w:p w14:paraId="57AEF984" w14:textId="77777777" w:rsidR="00182F1A" w:rsidRDefault="00182F1A" w:rsidP="005C687D"/>
    <w:p w14:paraId="1F6C4A05" w14:textId="77777777" w:rsidR="00182F1A" w:rsidRDefault="00182F1A" w:rsidP="005C687D"/>
    <w:p w14:paraId="426FF306" w14:textId="77777777" w:rsidR="00182F1A" w:rsidRDefault="00182F1A" w:rsidP="005C687D"/>
    <w:p w14:paraId="145AF934" w14:textId="77777777" w:rsidR="00182F1A" w:rsidRDefault="00182F1A" w:rsidP="005C687D"/>
    <w:p w14:paraId="6791B9AE" w14:textId="77777777" w:rsidR="00182F1A" w:rsidRDefault="00182F1A" w:rsidP="005C687D"/>
    <w:p w14:paraId="333126DE" w14:textId="77777777" w:rsidR="00182F1A" w:rsidRDefault="00182F1A" w:rsidP="005C687D"/>
    <w:p w14:paraId="6E9DCFA3" w14:textId="37339F98" w:rsidR="00D91468" w:rsidRDefault="00D91468" w:rsidP="005C687D"/>
    <w:p w14:paraId="4BF53CD2" w14:textId="30029CA5" w:rsidR="00B97672" w:rsidRDefault="00B97672" w:rsidP="005C687D"/>
    <w:p w14:paraId="18CF7BDC" w14:textId="77777777" w:rsidR="0054492E" w:rsidRDefault="0054492E" w:rsidP="005C687D"/>
    <w:p w14:paraId="774B16B4" w14:textId="77777777" w:rsidR="00526B5A" w:rsidRDefault="00526B5A" w:rsidP="005C687D"/>
    <w:p w14:paraId="13AC5A2C" w14:textId="77777777" w:rsidR="00526B5A" w:rsidRDefault="00526B5A" w:rsidP="005C687D"/>
    <w:tbl>
      <w:tblPr>
        <w:tblpPr w:leftFromText="180" w:rightFromText="180" w:vertAnchor="page" w:horzAnchor="page" w:tblpX="301" w:tblpY="1477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913"/>
        <w:gridCol w:w="1701"/>
        <w:gridCol w:w="4252"/>
        <w:gridCol w:w="2439"/>
      </w:tblGrid>
      <w:tr w:rsidR="00FB2AD2" w:rsidRPr="00E10524" w14:paraId="577690C2" w14:textId="77777777" w:rsidTr="00D13F9C">
        <w:trPr>
          <w:trHeight w:val="245"/>
        </w:trPr>
        <w:tc>
          <w:tcPr>
            <w:tcW w:w="1023" w:type="dxa"/>
            <w:shd w:val="clear" w:color="auto" w:fill="B10035"/>
            <w:vAlign w:val="center"/>
          </w:tcPr>
          <w:p w14:paraId="20CC26C7" w14:textId="1C11CA5E" w:rsidR="00FB2AD2" w:rsidRDefault="00774E26" w:rsidP="00D13F9C">
            <w:pPr>
              <w:spacing w:after="0"/>
              <w:outlineLvl w:val="0"/>
              <w:rPr>
                <w:rFonts w:cs="Times New Roman"/>
                <w:b/>
                <w:color w:val="FFFFFF" w:themeColor="background1"/>
                <w:szCs w:val="20"/>
                <w:lang w:val="en-AU"/>
              </w:rPr>
            </w:pPr>
            <w:r>
              <w:rPr>
                <w:rFonts w:cs="Times New Roman"/>
                <w:b/>
                <w:color w:val="FFFFFF" w:themeColor="background1"/>
                <w:szCs w:val="20"/>
                <w:lang w:val="en-AU"/>
              </w:rPr>
              <w:lastRenderedPageBreak/>
              <w:t>Version</w:t>
            </w:r>
          </w:p>
          <w:p w14:paraId="0D5AF0D6" w14:textId="3342020E" w:rsidR="00774E26" w:rsidRPr="00E10524" w:rsidRDefault="00774E26" w:rsidP="00D13F9C">
            <w:pPr>
              <w:spacing w:after="0"/>
              <w:outlineLvl w:val="0"/>
              <w:rPr>
                <w:rFonts w:cs="Times New Roman"/>
                <w:b/>
                <w:color w:val="FFFFFF" w:themeColor="background1"/>
                <w:szCs w:val="20"/>
                <w:lang w:val="en-AU"/>
              </w:rPr>
            </w:pPr>
          </w:p>
        </w:tc>
        <w:tc>
          <w:tcPr>
            <w:tcW w:w="2913" w:type="dxa"/>
            <w:shd w:val="clear" w:color="auto" w:fill="B10035"/>
            <w:vAlign w:val="center"/>
          </w:tcPr>
          <w:p w14:paraId="74D60D0B" w14:textId="77777777" w:rsidR="00FB2AD2" w:rsidRPr="00E10524" w:rsidRDefault="00FB2AD2" w:rsidP="00D13F9C">
            <w:pPr>
              <w:spacing w:after="0"/>
              <w:outlineLvl w:val="0"/>
              <w:rPr>
                <w:rFonts w:cs="Times New Roman"/>
                <w:b/>
                <w:color w:val="FFFFFF" w:themeColor="background1"/>
                <w:szCs w:val="20"/>
                <w:lang w:val="en-AU"/>
              </w:rPr>
            </w:pPr>
            <w:r>
              <w:rPr>
                <w:rFonts w:cs="Times New Roman"/>
                <w:b/>
                <w:color w:val="FFFFFF" w:themeColor="background1"/>
                <w:szCs w:val="20"/>
                <w:lang w:val="en-AU"/>
              </w:rPr>
              <w:t>Approved</w:t>
            </w:r>
            <w:r w:rsidRPr="00E10524">
              <w:rPr>
                <w:rFonts w:cs="Times New Roman"/>
                <w:b/>
                <w:color w:val="FFFFFF" w:themeColor="background1"/>
                <w:szCs w:val="20"/>
                <w:lang w:val="en-AU"/>
              </w:rPr>
              <w:t xml:space="preserve"> by</w:t>
            </w:r>
          </w:p>
        </w:tc>
        <w:tc>
          <w:tcPr>
            <w:tcW w:w="1701" w:type="dxa"/>
            <w:shd w:val="clear" w:color="auto" w:fill="B10035"/>
            <w:vAlign w:val="center"/>
          </w:tcPr>
          <w:p w14:paraId="52BF4DE4" w14:textId="77777777" w:rsidR="00FB2AD2" w:rsidRPr="00E10524" w:rsidRDefault="00FB2AD2" w:rsidP="00D13F9C">
            <w:pPr>
              <w:spacing w:after="0"/>
              <w:outlineLvl w:val="0"/>
              <w:rPr>
                <w:rFonts w:cs="Times New Roman"/>
                <w:b/>
                <w:color w:val="FFFFFF" w:themeColor="background1"/>
                <w:szCs w:val="20"/>
                <w:lang w:val="en-AU"/>
              </w:rPr>
            </w:pPr>
            <w:r w:rsidRPr="00E10524">
              <w:rPr>
                <w:rFonts w:cs="Times New Roman"/>
                <w:b/>
                <w:color w:val="FFFFFF" w:themeColor="background1"/>
                <w:szCs w:val="20"/>
                <w:lang w:val="en-AU"/>
              </w:rPr>
              <w:t>Date</w:t>
            </w:r>
          </w:p>
        </w:tc>
        <w:tc>
          <w:tcPr>
            <w:tcW w:w="4252" w:type="dxa"/>
            <w:shd w:val="clear" w:color="auto" w:fill="B10035"/>
            <w:vAlign w:val="center"/>
          </w:tcPr>
          <w:p w14:paraId="101BF714" w14:textId="77777777" w:rsidR="00FB2AD2" w:rsidRPr="00E10524" w:rsidRDefault="00FB2AD2" w:rsidP="00D13F9C">
            <w:pPr>
              <w:spacing w:after="0"/>
              <w:outlineLvl w:val="0"/>
              <w:rPr>
                <w:rFonts w:cs="Times New Roman"/>
                <w:b/>
                <w:color w:val="FFFFFF" w:themeColor="background1"/>
                <w:szCs w:val="20"/>
                <w:lang w:val="en-AU"/>
              </w:rPr>
            </w:pPr>
            <w:r w:rsidRPr="00E10524">
              <w:rPr>
                <w:rFonts w:cs="Times New Roman"/>
                <w:b/>
                <w:color w:val="FFFFFF" w:themeColor="background1"/>
                <w:szCs w:val="20"/>
                <w:lang w:val="en-AU"/>
              </w:rPr>
              <w:t>Comments</w:t>
            </w:r>
          </w:p>
        </w:tc>
        <w:tc>
          <w:tcPr>
            <w:tcW w:w="2439" w:type="dxa"/>
            <w:shd w:val="clear" w:color="auto" w:fill="B10035"/>
          </w:tcPr>
          <w:p w14:paraId="1BE2662D" w14:textId="77777777" w:rsidR="00FB2AD2" w:rsidRPr="00E10524" w:rsidRDefault="00FB2AD2" w:rsidP="00D13F9C">
            <w:pPr>
              <w:spacing w:after="0"/>
              <w:outlineLvl w:val="0"/>
              <w:rPr>
                <w:rFonts w:cs="Times New Roman"/>
                <w:b/>
                <w:color w:val="FFFFFF" w:themeColor="background1"/>
                <w:szCs w:val="20"/>
                <w:lang w:val="en-AU"/>
              </w:rPr>
            </w:pPr>
            <w:r w:rsidRPr="003678C1">
              <w:rPr>
                <w:rFonts w:cs="Times New Roman"/>
                <w:b/>
                <w:color w:val="FFFFFF" w:themeColor="background1"/>
                <w:szCs w:val="20"/>
                <w:lang w:val="en-AU"/>
              </w:rPr>
              <w:t>Date of Next Review</w:t>
            </w:r>
          </w:p>
        </w:tc>
      </w:tr>
      <w:tr w:rsidR="00FB2AD2" w:rsidRPr="00E10524" w14:paraId="367DE6F6" w14:textId="77777777" w:rsidTr="00D13F9C">
        <w:trPr>
          <w:trHeight w:val="247"/>
        </w:trPr>
        <w:tc>
          <w:tcPr>
            <w:tcW w:w="1023" w:type="dxa"/>
            <w:vAlign w:val="center"/>
          </w:tcPr>
          <w:p w14:paraId="7A9C3618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  <w:r w:rsidRPr="00E10524">
              <w:rPr>
                <w:rFonts w:cs="Times New Roman"/>
                <w:szCs w:val="20"/>
                <w:lang w:val="en-AU"/>
              </w:rPr>
              <w:t>0.1</w:t>
            </w:r>
          </w:p>
        </w:tc>
        <w:tc>
          <w:tcPr>
            <w:tcW w:w="2913" w:type="dxa"/>
            <w:vAlign w:val="center"/>
          </w:tcPr>
          <w:p w14:paraId="55D42BD5" w14:textId="77777777" w:rsidR="00FB2AD2" w:rsidRPr="00E10524" w:rsidRDefault="00FB2AD2" w:rsidP="00D13F9C">
            <w:pPr>
              <w:spacing w:before="40" w:after="40"/>
              <w:jc w:val="right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(MLCO)</w:t>
            </w:r>
          </w:p>
        </w:tc>
        <w:tc>
          <w:tcPr>
            <w:tcW w:w="1701" w:type="dxa"/>
            <w:vAlign w:val="center"/>
          </w:tcPr>
          <w:p w14:paraId="47A2609F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DDMMYYYY</w:t>
            </w:r>
          </w:p>
        </w:tc>
        <w:tc>
          <w:tcPr>
            <w:tcW w:w="4252" w:type="dxa"/>
            <w:vAlign w:val="center"/>
          </w:tcPr>
          <w:p w14:paraId="3B619039" w14:textId="77777777" w:rsidR="00FB2AD2" w:rsidRPr="00E10524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  <w:r w:rsidRPr="00E10524">
              <w:rPr>
                <w:rFonts w:cs="Times New Roman"/>
                <w:szCs w:val="20"/>
                <w:lang w:val="en-AU"/>
              </w:rPr>
              <w:t xml:space="preserve">Initial </w:t>
            </w:r>
            <w:r>
              <w:rPr>
                <w:rFonts w:cs="Times New Roman"/>
                <w:szCs w:val="20"/>
                <w:lang w:val="en-AU"/>
              </w:rPr>
              <w:t>D</w:t>
            </w:r>
            <w:r w:rsidRPr="00E10524">
              <w:rPr>
                <w:rFonts w:cs="Times New Roman"/>
                <w:szCs w:val="20"/>
                <w:lang w:val="en-AU"/>
              </w:rPr>
              <w:t>raft</w:t>
            </w:r>
          </w:p>
        </w:tc>
        <w:tc>
          <w:tcPr>
            <w:tcW w:w="2439" w:type="dxa"/>
            <w:vAlign w:val="center"/>
          </w:tcPr>
          <w:p w14:paraId="28E6BA18" w14:textId="77777777" w:rsidR="00FB2AD2" w:rsidRPr="00E10524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DDMMYYYY</w:t>
            </w:r>
          </w:p>
        </w:tc>
      </w:tr>
      <w:tr w:rsidR="00FB2AD2" w:rsidRPr="00E10524" w14:paraId="4B1C2D33" w14:textId="77777777" w:rsidTr="00D13F9C">
        <w:tc>
          <w:tcPr>
            <w:tcW w:w="1023" w:type="dxa"/>
            <w:vAlign w:val="center"/>
          </w:tcPr>
          <w:p w14:paraId="171246B5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0.2</w:t>
            </w:r>
          </w:p>
        </w:tc>
        <w:tc>
          <w:tcPr>
            <w:tcW w:w="2913" w:type="dxa"/>
            <w:vAlign w:val="center"/>
          </w:tcPr>
          <w:p w14:paraId="332F5157" w14:textId="77777777" w:rsidR="00FB2AD2" w:rsidRPr="00E10524" w:rsidRDefault="00FB2AD2" w:rsidP="00D13F9C">
            <w:pPr>
              <w:spacing w:before="40" w:after="40"/>
              <w:jc w:val="right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(MLCO)</w:t>
            </w:r>
          </w:p>
        </w:tc>
        <w:tc>
          <w:tcPr>
            <w:tcW w:w="1701" w:type="dxa"/>
            <w:vAlign w:val="center"/>
          </w:tcPr>
          <w:p w14:paraId="39504A4D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DDMMYYYY</w:t>
            </w:r>
          </w:p>
        </w:tc>
        <w:tc>
          <w:tcPr>
            <w:tcW w:w="4252" w:type="dxa"/>
            <w:vAlign w:val="center"/>
          </w:tcPr>
          <w:p w14:paraId="583F41B1" w14:textId="77777777" w:rsidR="00FB2AD2" w:rsidRPr="00E10524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Document Revised</w:t>
            </w:r>
          </w:p>
        </w:tc>
        <w:tc>
          <w:tcPr>
            <w:tcW w:w="2439" w:type="dxa"/>
            <w:vAlign w:val="center"/>
          </w:tcPr>
          <w:p w14:paraId="0DC7F55A" w14:textId="77777777" w:rsidR="00FB2AD2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DDMMYYYY</w:t>
            </w:r>
          </w:p>
        </w:tc>
      </w:tr>
      <w:tr w:rsidR="00FB2AD2" w:rsidRPr="00E10524" w14:paraId="0A17CD5C" w14:textId="77777777" w:rsidTr="00D13F9C">
        <w:tc>
          <w:tcPr>
            <w:tcW w:w="1023" w:type="dxa"/>
            <w:vAlign w:val="center"/>
          </w:tcPr>
          <w:p w14:paraId="12FEDD83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2913" w:type="dxa"/>
            <w:vAlign w:val="center"/>
          </w:tcPr>
          <w:p w14:paraId="5684B837" w14:textId="77777777" w:rsidR="00FB2AD2" w:rsidRPr="00E10524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3C9BF6B7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DDMMYYYY</w:t>
            </w:r>
          </w:p>
        </w:tc>
        <w:tc>
          <w:tcPr>
            <w:tcW w:w="4252" w:type="dxa"/>
            <w:vAlign w:val="center"/>
          </w:tcPr>
          <w:p w14:paraId="46549110" w14:textId="77777777" w:rsidR="00FB2AD2" w:rsidRPr="00E10524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2439" w:type="dxa"/>
            <w:vAlign w:val="center"/>
          </w:tcPr>
          <w:p w14:paraId="354DF0B3" w14:textId="77777777" w:rsidR="00FB2AD2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  <w:r>
              <w:rPr>
                <w:rFonts w:cs="Times New Roman"/>
                <w:szCs w:val="20"/>
                <w:lang w:val="en-AU"/>
              </w:rPr>
              <w:t>DDMMYYYY</w:t>
            </w:r>
          </w:p>
        </w:tc>
      </w:tr>
      <w:tr w:rsidR="00FB2AD2" w:rsidRPr="00E10524" w14:paraId="2D2A9A07" w14:textId="77777777" w:rsidTr="00D13F9C">
        <w:tc>
          <w:tcPr>
            <w:tcW w:w="1023" w:type="dxa"/>
            <w:vAlign w:val="center"/>
          </w:tcPr>
          <w:p w14:paraId="4E2DFD17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2913" w:type="dxa"/>
            <w:vAlign w:val="center"/>
          </w:tcPr>
          <w:p w14:paraId="55533DCF" w14:textId="77777777" w:rsidR="00FB2AD2" w:rsidRPr="00E10524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757721F6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4252" w:type="dxa"/>
            <w:vAlign w:val="center"/>
          </w:tcPr>
          <w:p w14:paraId="765ECC8E" w14:textId="77777777" w:rsidR="00FB2AD2" w:rsidRPr="00E10524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2439" w:type="dxa"/>
          </w:tcPr>
          <w:p w14:paraId="2DDA5CE5" w14:textId="77777777" w:rsidR="00FB2AD2" w:rsidRPr="00E10524" w:rsidRDefault="00FB2AD2" w:rsidP="00D13F9C">
            <w:pPr>
              <w:spacing w:before="40" w:after="40"/>
              <w:outlineLvl w:val="0"/>
              <w:rPr>
                <w:rFonts w:cs="Times New Roman"/>
                <w:szCs w:val="20"/>
                <w:lang w:val="en-AU"/>
              </w:rPr>
            </w:pPr>
          </w:p>
        </w:tc>
      </w:tr>
      <w:tr w:rsidR="00FB2AD2" w:rsidRPr="00E10524" w14:paraId="42184E35" w14:textId="77777777" w:rsidTr="00D13F9C">
        <w:tc>
          <w:tcPr>
            <w:tcW w:w="1023" w:type="dxa"/>
            <w:vAlign w:val="center"/>
          </w:tcPr>
          <w:p w14:paraId="5663DA67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2913" w:type="dxa"/>
            <w:vAlign w:val="center"/>
          </w:tcPr>
          <w:p w14:paraId="4FBE95C8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5D84F6DE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4252" w:type="dxa"/>
            <w:vAlign w:val="center"/>
          </w:tcPr>
          <w:p w14:paraId="50FF7AFD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</w:p>
        </w:tc>
        <w:tc>
          <w:tcPr>
            <w:tcW w:w="2439" w:type="dxa"/>
          </w:tcPr>
          <w:p w14:paraId="741E1BAA" w14:textId="77777777" w:rsidR="00FB2AD2" w:rsidRPr="00E10524" w:rsidRDefault="00FB2AD2" w:rsidP="00D13F9C">
            <w:pPr>
              <w:spacing w:before="40" w:after="40"/>
              <w:jc w:val="center"/>
              <w:outlineLvl w:val="0"/>
              <w:rPr>
                <w:rFonts w:cs="Times New Roman"/>
                <w:szCs w:val="20"/>
                <w:lang w:val="en-AU"/>
              </w:rPr>
            </w:pPr>
          </w:p>
        </w:tc>
      </w:tr>
    </w:tbl>
    <w:p w14:paraId="05CA8BA9" w14:textId="16DB9B1A" w:rsidR="00B97672" w:rsidRDefault="00B97672" w:rsidP="005C687D"/>
    <w:sectPr w:rsidR="00B97672" w:rsidSect="00761F35">
      <w:footerReference w:type="default" r:id="rId14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D2DC" w14:textId="77777777" w:rsidR="004E2E0F" w:rsidRDefault="004E2E0F" w:rsidP="000345DA">
      <w:pPr>
        <w:spacing w:after="0" w:line="240" w:lineRule="auto"/>
      </w:pPr>
      <w:r>
        <w:separator/>
      </w:r>
    </w:p>
  </w:endnote>
  <w:endnote w:type="continuationSeparator" w:id="0">
    <w:p w14:paraId="44C64DAC" w14:textId="77777777" w:rsidR="004E2E0F" w:rsidRDefault="004E2E0F" w:rsidP="0003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D25C" w14:textId="77777777" w:rsidR="0015020D" w:rsidRPr="00CD6B45" w:rsidRDefault="0015020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A9F1" w14:textId="77777777" w:rsidR="004E2E0F" w:rsidRDefault="004E2E0F" w:rsidP="000345DA">
      <w:pPr>
        <w:spacing w:after="0" w:line="240" w:lineRule="auto"/>
      </w:pPr>
      <w:r>
        <w:separator/>
      </w:r>
    </w:p>
  </w:footnote>
  <w:footnote w:type="continuationSeparator" w:id="0">
    <w:p w14:paraId="18585E45" w14:textId="77777777" w:rsidR="004E2E0F" w:rsidRDefault="004E2E0F" w:rsidP="0003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E03"/>
    <w:multiLevelType w:val="hybridMultilevel"/>
    <w:tmpl w:val="5F1E88B2"/>
    <w:lvl w:ilvl="0" w:tplc="A96C0626">
      <w:start w:val="18"/>
      <w:numFmt w:val="decimal"/>
      <w:lvlText w:val="(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F22D0F"/>
    <w:multiLevelType w:val="hybridMultilevel"/>
    <w:tmpl w:val="8D7E87B6"/>
    <w:lvl w:ilvl="0" w:tplc="2A9C1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35D3"/>
    <w:multiLevelType w:val="hybridMultilevel"/>
    <w:tmpl w:val="8D7E87B6"/>
    <w:lvl w:ilvl="0" w:tplc="2A9C1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142F"/>
    <w:multiLevelType w:val="hybridMultilevel"/>
    <w:tmpl w:val="61B4A638"/>
    <w:lvl w:ilvl="0" w:tplc="6F5EE4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1D5B"/>
    <w:multiLevelType w:val="hybridMultilevel"/>
    <w:tmpl w:val="18F27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7910"/>
    <w:multiLevelType w:val="hybridMultilevel"/>
    <w:tmpl w:val="6D78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804"/>
    <w:multiLevelType w:val="hybridMultilevel"/>
    <w:tmpl w:val="7AC666D8"/>
    <w:lvl w:ilvl="0" w:tplc="6792B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2CFE"/>
    <w:multiLevelType w:val="hybridMultilevel"/>
    <w:tmpl w:val="755A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A0F16"/>
    <w:multiLevelType w:val="hybridMultilevel"/>
    <w:tmpl w:val="E30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772EB"/>
    <w:multiLevelType w:val="hybridMultilevel"/>
    <w:tmpl w:val="DFB00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518FB"/>
    <w:multiLevelType w:val="hybridMultilevel"/>
    <w:tmpl w:val="1302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C7C4D"/>
    <w:multiLevelType w:val="hybridMultilevel"/>
    <w:tmpl w:val="D0063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61BAE"/>
    <w:multiLevelType w:val="hybridMultilevel"/>
    <w:tmpl w:val="4A307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9447D"/>
    <w:multiLevelType w:val="hybridMultilevel"/>
    <w:tmpl w:val="E66C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7265E"/>
    <w:multiLevelType w:val="hybridMultilevel"/>
    <w:tmpl w:val="541E5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E755C"/>
    <w:multiLevelType w:val="hybridMultilevel"/>
    <w:tmpl w:val="42A8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132DC"/>
    <w:multiLevelType w:val="hybridMultilevel"/>
    <w:tmpl w:val="B62AE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F346C"/>
    <w:multiLevelType w:val="hybridMultilevel"/>
    <w:tmpl w:val="8D7E87B6"/>
    <w:lvl w:ilvl="0" w:tplc="2A9C1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24379"/>
    <w:multiLevelType w:val="hybridMultilevel"/>
    <w:tmpl w:val="8D7E87B6"/>
    <w:lvl w:ilvl="0" w:tplc="2A9C1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F3063"/>
    <w:multiLevelType w:val="hybridMultilevel"/>
    <w:tmpl w:val="DF16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F4DB6"/>
    <w:multiLevelType w:val="hybridMultilevel"/>
    <w:tmpl w:val="27D21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E1985"/>
    <w:multiLevelType w:val="hybridMultilevel"/>
    <w:tmpl w:val="8A624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809D6"/>
    <w:multiLevelType w:val="hybridMultilevel"/>
    <w:tmpl w:val="23E68D04"/>
    <w:lvl w:ilvl="0" w:tplc="6792B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B2329"/>
    <w:multiLevelType w:val="hybridMultilevel"/>
    <w:tmpl w:val="4334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0EA6"/>
    <w:multiLevelType w:val="hybridMultilevel"/>
    <w:tmpl w:val="7AC08986"/>
    <w:lvl w:ilvl="0" w:tplc="4D947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82266"/>
    <w:multiLevelType w:val="hybridMultilevel"/>
    <w:tmpl w:val="8D7E87B6"/>
    <w:lvl w:ilvl="0" w:tplc="2A9C1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B3604"/>
    <w:multiLevelType w:val="hybridMultilevel"/>
    <w:tmpl w:val="8D7E87B6"/>
    <w:lvl w:ilvl="0" w:tplc="2A9C1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926EF"/>
    <w:multiLevelType w:val="hybridMultilevel"/>
    <w:tmpl w:val="8D7E87B6"/>
    <w:lvl w:ilvl="0" w:tplc="2A9C1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01B55"/>
    <w:multiLevelType w:val="hybridMultilevel"/>
    <w:tmpl w:val="9FA2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D3A57"/>
    <w:multiLevelType w:val="hybridMultilevel"/>
    <w:tmpl w:val="0B0E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B13FA"/>
    <w:multiLevelType w:val="hybridMultilevel"/>
    <w:tmpl w:val="3706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34301">
    <w:abstractNumId w:val="3"/>
  </w:num>
  <w:num w:numId="2" w16cid:durableId="1222446923">
    <w:abstractNumId w:val="24"/>
  </w:num>
  <w:num w:numId="3" w16cid:durableId="655957808">
    <w:abstractNumId w:val="1"/>
  </w:num>
  <w:num w:numId="4" w16cid:durableId="68844762">
    <w:abstractNumId w:val="18"/>
  </w:num>
  <w:num w:numId="5" w16cid:durableId="1711614078">
    <w:abstractNumId w:val="25"/>
  </w:num>
  <w:num w:numId="6" w16cid:durableId="1278677581">
    <w:abstractNumId w:val="2"/>
  </w:num>
  <w:num w:numId="7" w16cid:durableId="1603339412">
    <w:abstractNumId w:val="17"/>
  </w:num>
  <w:num w:numId="8" w16cid:durableId="1593080718">
    <w:abstractNumId w:val="27"/>
  </w:num>
  <w:num w:numId="9" w16cid:durableId="940796491">
    <w:abstractNumId w:val="26"/>
  </w:num>
  <w:num w:numId="10" w16cid:durableId="105466398">
    <w:abstractNumId w:val="0"/>
  </w:num>
  <w:num w:numId="11" w16cid:durableId="825820849">
    <w:abstractNumId w:val="28"/>
  </w:num>
  <w:num w:numId="12" w16cid:durableId="1638682647">
    <w:abstractNumId w:val="16"/>
  </w:num>
  <w:num w:numId="13" w16cid:durableId="1803578668">
    <w:abstractNumId w:val="4"/>
  </w:num>
  <w:num w:numId="14" w16cid:durableId="89274570">
    <w:abstractNumId w:val="12"/>
  </w:num>
  <w:num w:numId="15" w16cid:durableId="1495535420">
    <w:abstractNumId w:val="20"/>
  </w:num>
  <w:num w:numId="16" w16cid:durableId="433524876">
    <w:abstractNumId w:val="7"/>
  </w:num>
  <w:num w:numId="17" w16cid:durableId="1809742406">
    <w:abstractNumId w:val="10"/>
  </w:num>
  <w:num w:numId="18" w16cid:durableId="549343617">
    <w:abstractNumId w:val="30"/>
  </w:num>
  <w:num w:numId="19" w16cid:durableId="162623489">
    <w:abstractNumId w:val="6"/>
  </w:num>
  <w:num w:numId="20" w16cid:durableId="1314409090">
    <w:abstractNumId w:val="23"/>
  </w:num>
  <w:num w:numId="21" w16cid:durableId="296032025">
    <w:abstractNumId w:val="14"/>
  </w:num>
  <w:num w:numId="22" w16cid:durableId="1566910529">
    <w:abstractNumId w:val="11"/>
  </w:num>
  <w:num w:numId="23" w16cid:durableId="131531038">
    <w:abstractNumId w:val="21"/>
  </w:num>
  <w:num w:numId="24" w16cid:durableId="267083703">
    <w:abstractNumId w:val="22"/>
  </w:num>
  <w:num w:numId="25" w16cid:durableId="1845827621">
    <w:abstractNumId w:val="29"/>
  </w:num>
  <w:num w:numId="26" w16cid:durableId="1077480886">
    <w:abstractNumId w:val="9"/>
  </w:num>
  <w:num w:numId="27" w16cid:durableId="341053067">
    <w:abstractNumId w:val="13"/>
  </w:num>
  <w:num w:numId="28" w16cid:durableId="1800300107">
    <w:abstractNumId w:val="5"/>
  </w:num>
  <w:num w:numId="29" w16cid:durableId="1431656148">
    <w:abstractNumId w:val="19"/>
  </w:num>
  <w:num w:numId="30" w16cid:durableId="1654993453">
    <w:abstractNumId w:val="15"/>
  </w:num>
  <w:num w:numId="31" w16cid:durableId="907374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A9"/>
    <w:rsid w:val="000023AA"/>
    <w:rsid w:val="0002599B"/>
    <w:rsid w:val="00026137"/>
    <w:rsid w:val="000345DA"/>
    <w:rsid w:val="0004046C"/>
    <w:rsid w:val="00045492"/>
    <w:rsid w:val="00045E2A"/>
    <w:rsid w:val="00051763"/>
    <w:rsid w:val="000544E3"/>
    <w:rsid w:val="00060547"/>
    <w:rsid w:val="00080960"/>
    <w:rsid w:val="00095C23"/>
    <w:rsid w:val="00096FC2"/>
    <w:rsid w:val="000972DC"/>
    <w:rsid w:val="000B2B66"/>
    <w:rsid w:val="000B4101"/>
    <w:rsid w:val="000E365E"/>
    <w:rsid w:val="000E5E44"/>
    <w:rsid w:val="001143C6"/>
    <w:rsid w:val="00124043"/>
    <w:rsid w:val="00134999"/>
    <w:rsid w:val="00143E8A"/>
    <w:rsid w:val="00145108"/>
    <w:rsid w:val="0015020D"/>
    <w:rsid w:val="00151DCA"/>
    <w:rsid w:val="001729BD"/>
    <w:rsid w:val="00176DB4"/>
    <w:rsid w:val="00182F1A"/>
    <w:rsid w:val="00183EA5"/>
    <w:rsid w:val="00184FB1"/>
    <w:rsid w:val="00186471"/>
    <w:rsid w:val="001B020D"/>
    <w:rsid w:val="001B1AB1"/>
    <w:rsid w:val="001B64FD"/>
    <w:rsid w:val="001C15CF"/>
    <w:rsid w:val="001D1B4F"/>
    <w:rsid w:val="001D4339"/>
    <w:rsid w:val="001D7063"/>
    <w:rsid w:val="001E1896"/>
    <w:rsid w:val="001E5609"/>
    <w:rsid w:val="0020012F"/>
    <w:rsid w:val="00205744"/>
    <w:rsid w:val="00212139"/>
    <w:rsid w:val="002177F1"/>
    <w:rsid w:val="00236E0C"/>
    <w:rsid w:val="00237DC5"/>
    <w:rsid w:val="00240412"/>
    <w:rsid w:val="00257B57"/>
    <w:rsid w:val="00263B3E"/>
    <w:rsid w:val="00266935"/>
    <w:rsid w:val="002719AE"/>
    <w:rsid w:val="002730CA"/>
    <w:rsid w:val="00275431"/>
    <w:rsid w:val="00277816"/>
    <w:rsid w:val="002842DE"/>
    <w:rsid w:val="00284BD2"/>
    <w:rsid w:val="00286DF5"/>
    <w:rsid w:val="00297BCC"/>
    <w:rsid w:val="002A198C"/>
    <w:rsid w:val="002A67D7"/>
    <w:rsid w:val="002A7DAD"/>
    <w:rsid w:val="002B57BB"/>
    <w:rsid w:val="002B6904"/>
    <w:rsid w:val="002B780B"/>
    <w:rsid w:val="002C6D27"/>
    <w:rsid w:val="002F2400"/>
    <w:rsid w:val="002F7311"/>
    <w:rsid w:val="00310A00"/>
    <w:rsid w:val="00316974"/>
    <w:rsid w:val="00320043"/>
    <w:rsid w:val="00323D78"/>
    <w:rsid w:val="00340B16"/>
    <w:rsid w:val="00343BF0"/>
    <w:rsid w:val="00345F8B"/>
    <w:rsid w:val="00354C4D"/>
    <w:rsid w:val="00354D34"/>
    <w:rsid w:val="00362B16"/>
    <w:rsid w:val="00363CF0"/>
    <w:rsid w:val="003678C1"/>
    <w:rsid w:val="00371102"/>
    <w:rsid w:val="00383F19"/>
    <w:rsid w:val="0038693C"/>
    <w:rsid w:val="00393C16"/>
    <w:rsid w:val="00394525"/>
    <w:rsid w:val="003A04B1"/>
    <w:rsid w:val="003B1A21"/>
    <w:rsid w:val="003B7A8F"/>
    <w:rsid w:val="003B7AA4"/>
    <w:rsid w:val="003C3F60"/>
    <w:rsid w:val="003C5E8C"/>
    <w:rsid w:val="003D333F"/>
    <w:rsid w:val="003E21A8"/>
    <w:rsid w:val="003E29A2"/>
    <w:rsid w:val="003E31AC"/>
    <w:rsid w:val="003E3E5F"/>
    <w:rsid w:val="003F5C00"/>
    <w:rsid w:val="004014B6"/>
    <w:rsid w:val="004133C6"/>
    <w:rsid w:val="0043478B"/>
    <w:rsid w:val="00434A2A"/>
    <w:rsid w:val="004452F8"/>
    <w:rsid w:val="00451418"/>
    <w:rsid w:val="004539CD"/>
    <w:rsid w:val="00453B9B"/>
    <w:rsid w:val="004616C9"/>
    <w:rsid w:val="00476657"/>
    <w:rsid w:val="004814FF"/>
    <w:rsid w:val="00497833"/>
    <w:rsid w:val="004A1C3E"/>
    <w:rsid w:val="004A5375"/>
    <w:rsid w:val="004A678D"/>
    <w:rsid w:val="004B36B8"/>
    <w:rsid w:val="004C135C"/>
    <w:rsid w:val="004C22FF"/>
    <w:rsid w:val="004E2E0F"/>
    <w:rsid w:val="005032CA"/>
    <w:rsid w:val="00506643"/>
    <w:rsid w:val="00513C8F"/>
    <w:rsid w:val="00517026"/>
    <w:rsid w:val="0052503C"/>
    <w:rsid w:val="005258B8"/>
    <w:rsid w:val="0052654C"/>
    <w:rsid w:val="00526B5A"/>
    <w:rsid w:val="0053675C"/>
    <w:rsid w:val="00544247"/>
    <w:rsid w:val="0054448A"/>
    <w:rsid w:val="0054492E"/>
    <w:rsid w:val="00560242"/>
    <w:rsid w:val="00560DF7"/>
    <w:rsid w:val="00565B57"/>
    <w:rsid w:val="00573B84"/>
    <w:rsid w:val="00574095"/>
    <w:rsid w:val="00595E3E"/>
    <w:rsid w:val="005A38BE"/>
    <w:rsid w:val="005A75CA"/>
    <w:rsid w:val="005C07FF"/>
    <w:rsid w:val="005C09A2"/>
    <w:rsid w:val="005C687D"/>
    <w:rsid w:val="005D3D6A"/>
    <w:rsid w:val="005E1939"/>
    <w:rsid w:val="005F0A92"/>
    <w:rsid w:val="005F4E24"/>
    <w:rsid w:val="005F6211"/>
    <w:rsid w:val="005F7B2F"/>
    <w:rsid w:val="0060337C"/>
    <w:rsid w:val="00611600"/>
    <w:rsid w:val="00611F37"/>
    <w:rsid w:val="0064663D"/>
    <w:rsid w:val="00651CC2"/>
    <w:rsid w:val="0065207A"/>
    <w:rsid w:val="006557F7"/>
    <w:rsid w:val="006607A5"/>
    <w:rsid w:val="00662BD0"/>
    <w:rsid w:val="00663594"/>
    <w:rsid w:val="00663B96"/>
    <w:rsid w:val="00666C01"/>
    <w:rsid w:val="0066758F"/>
    <w:rsid w:val="00675DE4"/>
    <w:rsid w:val="00680E4D"/>
    <w:rsid w:val="00683E55"/>
    <w:rsid w:val="006856C2"/>
    <w:rsid w:val="00685804"/>
    <w:rsid w:val="00697DAD"/>
    <w:rsid w:val="006A47AB"/>
    <w:rsid w:val="006A7B1B"/>
    <w:rsid w:val="006C1303"/>
    <w:rsid w:val="006C3D5E"/>
    <w:rsid w:val="006C5F36"/>
    <w:rsid w:val="006D00A4"/>
    <w:rsid w:val="006D7BFC"/>
    <w:rsid w:val="006E5AA9"/>
    <w:rsid w:val="00716EA6"/>
    <w:rsid w:val="00721AF8"/>
    <w:rsid w:val="00722981"/>
    <w:rsid w:val="00733B37"/>
    <w:rsid w:val="00733F37"/>
    <w:rsid w:val="00742E7D"/>
    <w:rsid w:val="00744CF2"/>
    <w:rsid w:val="00755E60"/>
    <w:rsid w:val="0076133E"/>
    <w:rsid w:val="00761F35"/>
    <w:rsid w:val="00773631"/>
    <w:rsid w:val="00774E26"/>
    <w:rsid w:val="00783078"/>
    <w:rsid w:val="007A0F3D"/>
    <w:rsid w:val="007A2A07"/>
    <w:rsid w:val="007B155B"/>
    <w:rsid w:val="007B50FB"/>
    <w:rsid w:val="007C145D"/>
    <w:rsid w:val="007C6726"/>
    <w:rsid w:val="007C7488"/>
    <w:rsid w:val="007D5E34"/>
    <w:rsid w:val="007D6252"/>
    <w:rsid w:val="007D6510"/>
    <w:rsid w:val="007D7ADA"/>
    <w:rsid w:val="007E0D68"/>
    <w:rsid w:val="007E1099"/>
    <w:rsid w:val="007E1D8B"/>
    <w:rsid w:val="007E3588"/>
    <w:rsid w:val="007E4A2E"/>
    <w:rsid w:val="007F0A2F"/>
    <w:rsid w:val="007F0B5D"/>
    <w:rsid w:val="008007AD"/>
    <w:rsid w:val="008055EB"/>
    <w:rsid w:val="00821F1D"/>
    <w:rsid w:val="00843CF8"/>
    <w:rsid w:val="00845521"/>
    <w:rsid w:val="0084632A"/>
    <w:rsid w:val="0086211B"/>
    <w:rsid w:val="0087258D"/>
    <w:rsid w:val="00873A3A"/>
    <w:rsid w:val="00874556"/>
    <w:rsid w:val="00891454"/>
    <w:rsid w:val="00892E4F"/>
    <w:rsid w:val="0089535B"/>
    <w:rsid w:val="008A1C28"/>
    <w:rsid w:val="008C4BB3"/>
    <w:rsid w:val="008D3987"/>
    <w:rsid w:val="008E1D20"/>
    <w:rsid w:val="008E3C0E"/>
    <w:rsid w:val="008E7DC8"/>
    <w:rsid w:val="008F3560"/>
    <w:rsid w:val="008F5EA2"/>
    <w:rsid w:val="00913918"/>
    <w:rsid w:val="0092049A"/>
    <w:rsid w:val="0092108C"/>
    <w:rsid w:val="00927BBF"/>
    <w:rsid w:val="00927D74"/>
    <w:rsid w:val="009319CC"/>
    <w:rsid w:val="00951610"/>
    <w:rsid w:val="00980027"/>
    <w:rsid w:val="00984978"/>
    <w:rsid w:val="00992374"/>
    <w:rsid w:val="00996823"/>
    <w:rsid w:val="009A19A6"/>
    <w:rsid w:val="009A23BF"/>
    <w:rsid w:val="009C45BA"/>
    <w:rsid w:val="009D1E7C"/>
    <w:rsid w:val="009D2761"/>
    <w:rsid w:val="009E2C11"/>
    <w:rsid w:val="00A03FCF"/>
    <w:rsid w:val="00A05719"/>
    <w:rsid w:val="00A05A6E"/>
    <w:rsid w:val="00A07D19"/>
    <w:rsid w:val="00A10F09"/>
    <w:rsid w:val="00A161D6"/>
    <w:rsid w:val="00A2735A"/>
    <w:rsid w:val="00A32505"/>
    <w:rsid w:val="00A403D4"/>
    <w:rsid w:val="00A40DC1"/>
    <w:rsid w:val="00A40E79"/>
    <w:rsid w:val="00A554D6"/>
    <w:rsid w:val="00A62730"/>
    <w:rsid w:val="00A65690"/>
    <w:rsid w:val="00A72C17"/>
    <w:rsid w:val="00A923A0"/>
    <w:rsid w:val="00A943ED"/>
    <w:rsid w:val="00A9492D"/>
    <w:rsid w:val="00AC7142"/>
    <w:rsid w:val="00AC745F"/>
    <w:rsid w:val="00AE29D2"/>
    <w:rsid w:val="00AF4D10"/>
    <w:rsid w:val="00B10E70"/>
    <w:rsid w:val="00B1680A"/>
    <w:rsid w:val="00B27DBD"/>
    <w:rsid w:val="00B33807"/>
    <w:rsid w:val="00B35C7C"/>
    <w:rsid w:val="00B370CF"/>
    <w:rsid w:val="00B41406"/>
    <w:rsid w:val="00B4313E"/>
    <w:rsid w:val="00B54077"/>
    <w:rsid w:val="00B62478"/>
    <w:rsid w:val="00B64AAA"/>
    <w:rsid w:val="00B67CF6"/>
    <w:rsid w:val="00B74527"/>
    <w:rsid w:val="00B74FF4"/>
    <w:rsid w:val="00B82F4C"/>
    <w:rsid w:val="00B934EF"/>
    <w:rsid w:val="00B93C40"/>
    <w:rsid w:val="00B97672"/>
    <w:rsid w:val="00BA3A16"/>
    <w:rsid w:val="00BC351C"/>
    <w:rsid w:val="00BC609B"/>
    <w:rsid w:val="00BE59C9"/>
    <w:rsid w:val="00BE72E7"/>
    <w:rsid w:val="00BF1044"/>
    <w:rsid w:val="00C01A7E"/>
    <w:rsid w:val="00C0364E"/>
    <w:rsid w:val="00C04EAB"/>
    <w:rsid w:val="00C10B48"/>
    <w:rsid w:val="00C22F4F"/>
    <w:rsid w:val="00C30B9F"/>
    <w:rsid w:val="00C34E22"/>
    <w:rsid w:val="00C5733C"/>
    <w:rsid w:val="00C6714A"/>
    <w:rsid w:val="00C75F82"/>
    <w:rsid w:val="00C76F92"/>
    <w:rsid w:val="00C8776E"/>
    <w:rsid w:val="00C95B5F"/>
    <w:rsid w:val="00CA1113"/>
    <w:rsid w:val="00CA66B6"/>
    <w:rsid w:val="00CB13D3"/>
    <w:rsid w:val="00CB7471"/>
    <w:rsid w:val="00CC52BC"/>
    <w:rsid w:val="00CC5D94"/>
    <w:rsid w:val="00CD112B"/>
    <w:rsid w:val="00CD6B45"/>
    <w:rsid w:val="00CE6BAA"/>
    <w:rsid w:val="00CF50F7"/>
    <w:rsid w:val="00D009C6"/>
    <w:rsid w:val="00D104C8"/>
    <w:rsid w:val="00D12576"/>
    <w:rsid w:val="00D1562D"/>
    <w:rsid w:val="00D171A1"/>
    <w:rsid w:val="00D17896"/>
    <w:rsid w:val="00D21461"/>
    <w:rsid w:val="00D21C1C"/>
    <w:rsid w:val="00D314C7"/>
    <w:rsid w:val="00D31A03"/>
    <w:rsid w:val="00D37759"/>
    <w:rsid w:val="00D41B6B"/>
    <w:rsid w:val="00D511E8"/>
    <w:rsid w:val="00D54C43"/>
    <w:rsid w:val="00D55FA2"/>
    <w:rsid w:val="00D61BB5"/>
    <w:rsid w:val="00D65491"/>
    <w:rsid w:val="00D67976"/>
    <w:rsid w:val="00D707D9"/>
    <w:rsid w:val="00D80290"/>
    <w:rsid w:val="00D83848"/>
    <w:rsid w:val="00D853FE"/>
    <w:rsid w:val="00D860E6"/>
    <w:rsid w:val="00D91468"/>
    <w:rsid w:val="00DA0412"/>
    <w:rsid w:val="00DA079B"/>
    <w:rsid w:val="00DA61D5"/>
    <w:rsid w:val="00DA669A"/>
    <w:rsid w:val="00DC0E19"/>
    <w:rsid w:val="00DC4A73"/>
    <w:rsid w:val="00DD1EC8"/>
    <w:rsid w:val="00DE77BE"/>
    <w:rsid w:val="00DF1250"/>
    <w:rsid w:val="00DF7BA5"/>
    <w:rsid w:val="00E0638C"/>
    <w:rsid w:val="00E06699"/>
    <w:rsid w:val="00E21AFA"/>
    <w:rsid w:val="00E26C45"/>
    <w:rsid w:val="00E33B7A"/>
    <w:rsid w:val="00E50CE6"/>
    <w:rsid w:val="00E60917"/>
    <w:rsid w:val="00E6314B"/>
    <w:rsid w:val="00E71B53"/>
    <w:rsid w:val="00E820EC"/>
    <w:rsid w:val="00E8457E"/>
    <w:rsid w:val="00E852A6"/>
    <w:rsid w:val="00E87B86"/>
    <w:rsid w:val="00EA3F52"/>
    <w:rsid w:val="00EB1D89"/>
    <w:rsid w:val="00EC19AF"/>
    <w:rsid w:val="00EC20A0"/>
    <w:rsid w:val="00EC7E11"/>
    <w:rsid w:val="00ED045E"/>
    <w:rsid w:val="00EF1A41"/>
    <w:rsid w:val="00EF6F9E"/>
    <w:rsid w:val="00F11049"/>
    <w:rsid w:val="00F11CE1"/>
    <w:rsid w:val="00F12C4C"/>
    <w:rsid w:val="00F16038"/>
    <w:rsid w:val="00F171B9"/>
    <w:rsid w:val="00F201EB"/>
    <w:rsid w:val="00F27C12"/>
    <w:rsid w:val="00F3059B"/>
    <w:rsid w:val="00F32C96"/>
    <w:rsid w:val="00F35F0C"/>
    <w:rsid w:val="00F60351"/>
    <w:rsid w:val="00F605A1"/>
    <w:rsid w:val="00F61ADC"/>
    <w:rsid w:val="00F661A1"/>
    <w:rsid w:val="00F70355"/>
    <w:rsid w:val="00F71D52"/>
    <w:rsid w:val="00F85D8A"/>
    <w:rsid w:val="00FA0547"/>
    <w:rsid w:val="00FA3867"/>
    <w:rsid w:val="00FB2AD2"/>
    <w:rsid w:val="00FB3360"/>
    <w:rsid w:val="00FC3A74"/>
    <w:rsid w:val="00FC7DCB"/>
    <w:rsid w:val="00FD0C9E"/>
    <w:rsid w:val="00FD22B7"/>
    <w:rsid w:val="00FF27AF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87E96"/>
  <w15:chartTrackingRefBased/>
  <w15:docId w15:val="{810CBEDB-70EB-4B82-BEF0-B9121F2E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49A"/>
    <w:rPr>
      <w:color w:val="808080"/>
    </w:rPr>
  </w:style>
  <w:style w:type="paragraph" w:styleId="ListParagraph">
    <w:name w:val="List Paragraph"/>
    <w:aliases w:val="Numbered paragraphs"/>
    <w:basedOn w:val="Normal"/>
    <w:link w:val="ListParagraphChar"/>
    <w:uiPriority w:val="34"/>
    <w:qFormat/>
    <w:rsid w:val="00BA3A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DA"/>
  </w:style>
  <w:style w:type="paragraph" w:styleId="Footer">
    <w:name w:val="footer"/>
    <w:basedOn w:val="Normal"/>
    <w:link w:val="FooterChar"/>
    <w:uiPriority w:val="99"/>
    <w:unhideWhenUsed/>
    <w:rsid w:val="00034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DA"/>
  </w:style>
  <w:style w:type="paragraph" w:styleId="NormalWeb">
    <w:name w:val="Normal (Web)"/>
    <w:basedOn w:val="Normal"/>
    <w:uiPriority w:val="99"/>
    <w:unhideWhenUsed/>
    <w:rsid w:val="00F1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Numbered paragraphs Char"/>
    <w:link w:val="ListParagraph"/>
    <w:uiPriority w:val="34"/>
    <w:locked/>
    <w:rsid w:val="00C6714A"/>
  </w:style>
  <w:style w:type="paragraph" w:styleId="EndnoteText">
    <w:name w:val="endnote text"/>
    <w:basedOn w:val="Normal"/>
    <w:link w:val="EndnoteTextChar"/>
    <w:uiPriority w:val="99"/>
    <w:semiHidden/>
    <w:unhideWhenUsed/>
    <w:rsid w:val="00C671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1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71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71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A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0A2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C4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4ef0b4fda8451000d6323fb/Monetary_Penalty_and_Enforcement_Guidance__Aug_2023_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4c0d9511e10bf000d17cea5/UK_Financial_Sanctions_General_Guidanc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ra.org.uk/solicitors/guidance/financial-sanctions-regim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CB9218119FC498BD8025F894C7ED3" ma:contentTypeVersion="10" ma:contentTypeDescription="Create a new document." ma:contentTypeScope="" ma:versionID="786b27600f149ca740384c2188cfcea2">
  <xsd:schema xmlns:xsd="http://www.w3.org/2001/XMLSchema" xmlns:xs="http://www.w3.org/2001/XMLSchema" xmlns:p="http://schemas.microsoft.com/office/2006/metadata/properties" xmlns:ns3="0602c5cd-9d2e-46e4-974b-fb529128a5e5" xmlns:ns4="4842b1a4-bee9-48d2-a9d3-183cc337d655" targetNamespace="http://schemas.microsoft.com/office/2006/metadata/properties" ma:root="true" ma:fieldsID="ea44ddd1d5599fbe0c0253448900198b" ns3:_="" ns4:_="">
    <xsd:import namespace="0602c5cd-9d2e-46e4-974b-fb529128a5e5"/>
    <xsd:import namespace="4842b1a4-bee9-48d2-a9d3-183cc337d6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c5cd-9d2e-46e4-974b-fb529128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b1a4-bee9-48d2-a9d3-183cc337d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727FE-AEAD-4CC0-B9D6-B1383FB3B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B7E98-99E3-4D30-906B-5B5977A12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75675-3732-4879-9987-62F6792AC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2c5cd-9d2e-46e4-974b-fb529128a5e5"/>
    <ds:schemaRef ds:uri="4842b1a4-bee9-48d2-a9d3-183cc337d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7E34E-6ECD-443D-8250-4EF1624E3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Firm wide risk assessment template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wide risk assessment template</dc:title>
  <dc:subject/>
  <dc:creator>Solicitors Regulation Authority (SRA)</dc:creator>
  <cp:keywords/>
  <dc:description/>
  <cp:lastModifiedBy>Samantha Lawton</cp:lastModifiedBy>
  <cp:revision>2</cp:revision>
  <dcterms:created xsi:type="dcterms:W3CDTF">2024-01-23T14:19:00Z</dcterms:created>
  <dcterms:modified xsi:type="dcterms:W3CDTF">2024-01-23T14:19:00Z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0x010100F0DCB9218119FC498BD8025F894C7ED3</vt:lpwstr>
  </property>
  <property fmtid="{D5CDD505-2E9C-101B-9397-08002B2CF9AE}" pid="3" name="MSIP_Label_511c2973-884d-45f9-a762-fe43cfb2c09b_Enabled">
    <vt:lpwstr>true</vt:lpwstr>
  </property>
  <property fmtid="{D5CDD505-2E9C-101B-9397-08002B2CF9AE}" pid="4" name="MSIP_Label_511c2973-884d-45f9-a762-fe43cfb2c09b_SetDate">
    <vt:lpwstr>2023-08-08T12:32:34Z</vt:lpwstr>
  </property>
  <property fmtid="{D5CDD505-2E9C-101B-9397-08002B2CF9AE}" pid="5" name="MSIP_Label_511c2973-884d-45f9-a762-fe43cfb2c09b_Method">
    <vt:lpwstr>Privileged</vt:lpwstr>
  </property>
  <property fmtid="{D5CDD505-2E9C-101B-9397-08002B2CF9AE}" pid="6" name="MSIP_Label_511c2973-884d-45f9-a762-fe43cfb2c09b_Name">
    <vt:lpwstr>Unclassified</vt:lpwstr>
  </property>
  <property fmtid="{D5CDD505-2E9C-101B-9397-08002B2CF9AE}" pid="7" name="MSIP_Label_511c2973-884d-45f9-a762-fe43cfb2c09b_SiteId">
    <vt:lpwstr>adecc3d0-610d-4060-a865-615f7f48c411</vt:lpwstr>
  </property>
  <property fmtid="{D5CDD505-2E9C-101B-9397-08002B2CF9AE}" pid="8" name="MSIP_Label_511c2973-884d-45f9-a762-fe43cfb2c09b_ActionId">
    <vt:lpwstr>cb775c74-f0ba-4487-8d1d-a54eb539821c</vt:lpwstr>
  </property>
  <property fmtid="{D5CDD505-2E9C-101B-9397-08002B2CF9AE}" pid="9" name="MSIP_Label_511c2973-884d-45f9-a762-fe43cfb2c09b_ContentBits">
    <vt:lpwstr>0</vt:lpwstr>
  </property>
</Properties>
</file>